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32A" w:rsidRDefault="00A5332A"/>
    <w:p w:rsidR="00A5332A" w:rsidRPr="00A5332A" w:rsidRDefault="00A5332A" w:rsidP="00A5332A"/>
    <w:p w:rsidR="00A5332A" w:rsidRDefault="00A5332A" w:rsidP="00A5332A"/>
    <w:p w:rsidR="00A5332A" w:rsidRDefault="00A5332A" w:rsidP="00A5332A">
      <w:pPr>
        <w:ind w:firstLine="708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</w:t>
      </w:r>
    </w:p>
    <w:p w:rsidR="00D15312" w:rsidRDefault="00AC39E9" w:rsidP="00AC39E9">
      <w:pPr>
        <w:ind w:firstLine="708"/>
        <w:rPr>
          <w:sz w:val="36"/>
          <w:szCs w:val="36"/>
        </w:rPr>
      </w:pPr>
      <w:r w:rsidRPr="00D15312">
        <w:rPr>
          <w:sz w:val="36"/>
          <w:szCs w:val="36"/>
        </w:rPr>
        <w:t xml:space="preserve">                                               </w:t>
      </w:r>
    </w:p>
    <w:p w:rsidR="00940029" w:rsidRPr="00D15312" w:rsidRDefault="00AC39E9" w:rsidP="00AC39E9">
      <w:pPr>
        <w:ind w:firstLine="708"/>
        <w:rPr>
          <w:b/>
          <w:sz w:val="36"/>
          <w:szCs w:val="36"/>
        </w:rPr>
      </w:pPr>
      <w:r w:rsidRPr="00D15312">
        <w:rPr>
          <w:sz w:val="36"/>
          <w:szCs w:val="36"/>
        </w:rPr>
        <w:t xml:space="preserve">  </w:t>
      </w:r>
      <w:r w:rsidR="00D15312">
        <w:rPr>
          <w:sz w:val="36"/>
          <w:szCs w:val="36"/>
        </w:rPr>
        <w:t xml:space="preserve">                                             </w:t>
      </w:r>
      <w:r w:rsidRPr="00D15312">
        <w:rPr>
          <w:sz w:val="36"/>
          <w:szCs w:val="36"/>
        </w:rPr>
        <w:t xml:space="preserve"> </w:t>
      </w:r>
      <w:r w:rsidR="00A5332A" w:rsidRPr="00D15312">
        <w:rPr>
          <w:b/>
          <w:sz w:val="36"/>
          <w:szCs w:val="36"/>
        </w:rPr>
        <w:t>ОТЧЁТ</w:t>
      </w:r>
    </w:p>
    <w:p w:rsidR="00A5332A" w:rsidRPr="00D15312" w:rsidRDefault="00D15312" w:rsidP="00D15312">
      <w:pPr>
        <w:ind w:firstLine="708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</w:t>
      </w:r>
      <w:r w:rsidRPr="00D1531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О РЕЗУЛЬТАТАХ САМООБСЛЕДОВАНИЯ</w:t>
      </w:r>
    </w:p>
    <w:p w:rsidR="00A5332A" w:rsidRPr="00D15312" w:rsidRDefault="00A5332A" w:rsidP="00716913">
      <w:pPr>
        <w:ind w:firstLine="708"/>
        <w:jc w:val="center"/>
        <w:rPr>
          <w:b/>
          <w:sz w:val="36"/>
          <w:szCs w:val="36"/>
        </w:rPr>
      </w:pPr>
      <w:r w:rsidRPr="00D15312">
        <w:rPr>
          <w:b/>
          <w:sz w:val="36"/>
          <w:szCs w:val="36"/>
        </w:rPr>
        <w:t>МУНИЦИПАЛЬНОГО КАЗЕННОГО ДОШКОЛЬНОГО</w:t>
      </w:r>
      <w:r w:rsidR="00D15312">
        <w:rPr>
          <w:b/>
          <w:sz w:val="36"/>
          <w:szCs w:val="36"/>
        </w:rPr>
        <w:br/>
        <w:t xml:space="preserve">     </w:t>
      </w:r>
      <w:r w:rsidRPr="00D15312">
        <w:rPr>
          <w:b/>
          <w:sz w:val="36"/>
          <w:szCs w:val="36"/>
        </w:rPr>
        <w:t xml:space="preserve"> ОБРАЗОВАТЕЛЬНОГО УЧРЕЖДЕНИЯ</w:t>
      </w:r>
    </w:p>
    <w:p w:rsidR="00A5332A" w:rsidRPr="00D15312" w:rsidRDefault="00A5332A" w:rsidP="00716913">
      <w:pPr>
        <w:ind w:firstLine="708"/>
        <w:jc w:val="center"/>
        <w:rPr>
          <w:b/>
          <w:sz w:val="36"/>
          <w:szCs w:val="36"/>
        </w:rPr>
      </w:pPr>
      <w:r w:rsidRPr="00D15312">
        <w:rPr>
          <w:b/>
          <w:sz w:val="36"/>
          <w:szCs w:val="36"/>
        </w:rPr>
        <w:t>БОБРОВСКИЙ ДЕТСКИЙ САД №4</w:t>
      </w:r>
    </w:p>
    <w:p w:rsidR="00A5332A" w:rsidRPr="00D15312" w:rsidRDefault="00A5332A" w:rsidP="00716913">
      <w:pPr>
        <w:ind w:firstLine="708"/>
        <w:jc w:val="center"/>
        <w:rPr>
          <w:b/>
          <w:sz w:val="36"/>
          <w:szCs w:val="36"/>
        </w:rPr>
      </w:pPr>
      <w:r w:rsidRPr="00D15312">
        <w:rPr>
          <w:b/>
          <w:sz w:val="36"/>
          <w:szCs w:val="36"/>
        </w:rPr>
        <w:t>ОБЩЕРАЗВИВАЮЩЕГО</w:t>
      </w:r>
      <w:r w:rsidRPr="00D15312">
        <w:rPr>
          <w:sz w:val="36"/>
          <w:szCs w:val="36"/>
        </w:rPr>
        <w:t xml:space="preserve"> </w:t>
      </w:r>
      <w:r w:rsidRPr="00D15312">
        <w:rPr>
          <w:b/>
          <w:sz w:val="36"/>
          <w:szCs w:val="36"/>
        </w:rPr>
        <w:t>ВИДА</w:t>
      </w:r>
    </w:p>
    <w:p w:rsidR="00A5332A" w:rsidRPr="00D15312" w:rsidRDefault="00A5332A" w:rsidP="00716913">
      <w:pPr>
        <w:ind w:firstLine="708"/>
        <w:jc w:val="center"/>
        <w:rPr>
          <w:sz w:val="36"/>
          <w:szCs w:val="36"/>
        </w:rPr>
      </w:pPr>
      <w:r w:rsidRPr="00D15312">
        <w:rPr>
          <w:b/>
          <w:sz w:val="36"/>
          <w:szCs w:val="36"/>
        </w:rPr>
        <w:t>ЗА 2013 – 2014 УЧЕБНЫЙ ГОД</w:t>
      </w:r>
    </w:p>
    <w:p w:rsidR="00A5332A" w:rsidRPr="00A5332A" w:rsidRDefault="00A5332A" w:rsidP="00716913">
      <w:pPr>
        <w:jc w:val="center"/>
        <w:rPr>
          <w:sz w:val="32"/>
          <w:szCs w:val="32"/>
        </w:rPr>
      </w:pPr>
    </w:p>
    <w:p w:rsidR="00A5332A" w:rsidRPr="00A5332A" w:rsidRDefault="00A5332A" w:rsidP="00716913">
      <w:pPr>
        <w:jc w:val="center"/>
        <w:rPr>
          <w:sz w:val="32"/>
          <w:szCs w:val="32"/>
        </w:rPr>
      </w:pPr>
    </w:p>
    <w:p w:rsidR="00A5332A" w:rsidRDefault="00A5332A" w:rsidP="00A5332A">
      <w:pPr>
        <w:rPr>
          <w:sz w:val="32"/>
          <w:szCs w:val="32"/>
        </w:rPr>
      </w:pPr>
    </w:p>
    <w:p w:rsidR="00A5332A" w:rsidRDefault="00A5332A" w:rsidP="00A5332A">
      <w:pPr>
        <w:tabs>
          <w:tab w:val="left" w:pos="1515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A5332A" w:rsidRDefault="00A5332A" w:rsidP="00A5332A">
      <w:pPr>
        <w:tabs>
          <w:tab w:val="left" w:pos="1515"/>
        </w:tabs>
        <w:rPr>
          <w:sz w:val="32"/>
          <w:szCs w:val="32"/>
        </w:rPr>
      </w:pPr>
    </w:p>
    <w:p w:rsidR="00A5332A" w:rsidRDefault="00A5332A" w:rsidP="00A5332A">
      <w:pPr>
        <w:tabs>
          <w:tab w:val="left" w:pos="1515"/>
        </w:tabs>
        <w:rPr>
          <w:sz w:val="32"/>
          <w:szCs w:val="32"/>
        </w:rPr>
      </w:pPr>
    </w:p>
    <w:p w:rsidR="00A5332A" w:rsidRDefault="00A5332A" w:rsidP="00A5332A">
      <w:pPr>
        <w:tabs>
          <w:tab w:val="left" w:pos="1515"/>
        </w:tabs>
        <w:rPr>
          <w:sz w:val="32"/>
          <w:szCs w:val="32"/>
        </w:rPr>
      </w:pPr>
    </w:p>
    <w:p w:rsidR="00A5332A" w:rsidRDefault="00A5332A" w:rsidP="00A5332A">
      <w:pPr>
        <w:tabs>
          <w:tab w:val="left" w:pos="1515"/>
        </w:tabs>
        <w:rPr>
          <w:sz w:val="32"/>
          <w:szCs w:val="32"/>
        </w:rPr>
      </w:pPr>
    </w:p>
    <w:p w:rsidR="00A5332A" w:rsidRDefault="00A5332A" w:rsidP="00A5332A">
      <w:pPr>
        <w:tabs>
          <w:tab w:val="left" w:pos="1515"/>
        </w:tabs>
        <w:rPr>
          <w:sz w:val="32"/>
          <w:szCs w:val="32"/>
        </w:rPr>
      </w:pPr>
    </w:p>
    <w:p w:rsidR="00A5332A" w:rsidRDefault="00A5332A" w:rsidP="00A5332A">
      <w:pPr>
        <w:tabs>
          <w:tab w:val="left" w:pos="1515"/>
        </w:tabs>
        <w:rPr>
          <w:sz w:val="32"/>
          <w:szCs w:val="32"/>
        </w:rPr>
      </w:pPr>
    </w:p>
    <w:p w:rsidR="00A5332A" w:rsidRDefault="00A5332A" w:rsidP="00A5332A">
      <w:pPr>
        <w:tabs>
          <w:tab w:val="left" w:pos="1515"/>
        </w:tabs>
        <w:rPr>
          <w:sz w:val="32"/>
          <w:szCs w:val="32"/>
        </w:rPr>
      </w:pPr>
    </w:p>
    <w:p w:rsidR="00AC39E9" w:rsidRDefault="00AC39E9" w:rsidP="00A5332A">
      <w:pPr>
        <w:tabs>
          <w:tab w:val="left" w:pos="1515"/>
        </w:tabs>
        <w:rPr>
          <w:sz w:val="32"/>
          <w:szCs w:val="32"/>
        </w:rPr>
      </w:pPr>
    </w:p>
    <w:p w:rsidR="00AC39E9" w:rsidRDefault="00AC39E9" w:rsidP="00A5332A">
      <w:pPr>
        <w:tabs>
          <w:tab w:val="left" w:pos="1515"/>
        </w:tabs>
        <w:rPr>
          <w:sz w:val="32"/>
          <w:szCs w:val="32"/>
        </w:rPr>
      </w:pPr>
    </w:p>
    <w:p w:rsidR="00AC39E9" w:rsidRDefault="00AC39E9" w:rsidP="00A5332A">
      <w:pPr>
        <w:tabs>
          <w:tab w:val="left" w:pos="1515"/>
        </w:tabs>
        <w:rPr>
          <w:sz w:val="32"/>
          <w:szCs w:val="32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51B8F" w:rsidTr="00551B8F">
        <w:tc>
          <w:tcPr>
            <w:tcW w:w="4785" w:type="dxa"/>
            <w:tcBorders>
              <w:right w:val="nil"/>
            </w:tcBorders>
          </w:tcPr>
          <w:p w:rsidR="00551B8F" w:rsidRPr="00551B8F" w:rsidRDefault="00551B8F" w:rsidP="00D15312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51B8F"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Содержание</w:t>
            </w:r>
          </w:p>
        </w:tc>
        <w:tc>
          <w:tcPr>
            <w:tcW w:w="4786" w:type="dxa"/>
            <w:tcBorders>
              <w:left w:val="nil"/>
            </w:tcBorders>
          </w:tcPr>
          <w:p w:rsidR="00551B8F" w:rsidRDefault="00D15312" w:rsidP="00A5332A">
            <w:pPr>
              <w:tabs>
                <w:tab w:val="left" w:pos="151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страницы</w:t>
            </w:r>
          </w:p>
        </w:tc>
      </w:tr>
      <w:tr w:rsidR="00551B8F" w:rsidTr="00551B8F">
        <w:tc>
          <w:tcPr>
            <w:tcW w:w="4785" w:type="dxa"/>
          </w:tcPr>
          <w:p w:rsidR="00551B8F" w:rsidRPr="00551B8F" w:rsidRDefault="00551B8F" w:rsidP="00A5332A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51B8F">
              <w:rPr>
                <w:rFonts w:ascii="Times New Roman" w:hAnsi="Times New Roman" w:cs="Times New Roman"/>
                <w:sz w:val="28"/>
                <w:szCs w:val="28"/>
              </w:rPr>
              <w:t>1.Оценка системы управления организации и организации деятельности</w:t>
            </w:r>
          </w:p>
        </w:tc>
        <w:tc>
          <w:tcPr>
            <w:tcW w:w="4786" w:type="dxa"/>
          </w:tcPr>
          <w:p w:rsidR="00551B8F" w:rsidRDefault="0051091B" w:rsidP="00A5332A">
            <w:pPr>
              <w:tabs>
                <w:tab w:val="left" w:pos="151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 w:rsidR="00551B8F" w:rsidTr="00551B8F">
        <w:tc>
          <w:tcPr>
            <w:tcW w:w="4785" w:type="dxa"/>
          </w:tcPr>
          <w:p w:rsidR="00551B8F" w:rsidRPr="00551B8F" w:rsidRDefault="00551B8F" w:rsidP="00A5332A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51B8F">
              <w:rPr>
                <w:rFonts w:ascii="Times New Roman" w:hAnsi="Times New Roman" w:cs="Times New Roman"/>
                <w:sz w:val="28"/>
                <w:szCs w:val="28"/>
              </w:rPr>
              <w:t>2.Оценка кадрового обеспечения</w:t>
            </w:r>
          </w:p>
        </w:tc>
        <w:tc>
          <w:tcPr>
            <w:tcW w:w="4786" w:type="dxa"/>
          </w:tcPr>
          <w:p w:rsidR="00551B8F" w:rsidRDefault="0051091B" w:rsidP="00A5332A">
            <w:pPr>
              <w:tabs>
                <w:tab w:val="left" w:pos="151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551B8F" w:rsidTr="00551B8F">
        <w:tc>
          <w:tcPr>
            <w:tcW w:w="4785" w:type="dxa"/>
          </w:tcPr>
          <w:p w:rsidR="00551B8F" w:rsidRPr="00551B8F" w:rsidRDefault="00551B8F" w:rsidP="00A5332A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51B8F">
              <w:rPr>
                <w:rFonts w:ascii="Times New Roman" w:hAnsi="Times New Roman" w:cs="Times New Roman"/>
                <w:sz w:val="28"/>
                <w:szCs w:val="28"/>
              </w:rPr>
              <w:t>3. Оценка организации учебного процесса и образовательной деятельности</w:t>
            </w:r>
          </w:p>
        </w:tc>
        <w:tc>
          <w:tcPr>
            <w:tcW w:w="4786" w:type="dxa"/>
          </w:tcPr>
          <w:p w:rsidR="00551B8F" w:rsidRDefault="0051091B" w:rsidP="00A5332A">
            <w:pPr>
              <w:tabs>
                <w:tab w:val="left" w:pos="151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</w:tr>
      <w:tr w:rsidR="00551B8F" w:rsidTr="00551B8F">
        <w:tc>
          <w:tcPr>
            <w:tcW w:w="4785" w:type="dxa"/>
          </w:tcPr>
          <w:p w:rsidR="00551B8F" w:rsidRPr="00551B8F" w:rsidRDefault="00551B8F" w:rsidP="00A5332A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51B8F">
              <w:rPr>
                <w:rFonts w:ascii="Times New Roman" w:hAnsi="Times New Roman" w:cs="Times New Roman"/>
                <w:sz w:val="28"/>
                <w:szCs w:val="28"/>
              </w:rPr>
              <w:t>4. Оценка содержания и качества подготовки воспитанников</w:t>
            </w:r>
          </w:p>
        </w:tc>
        <w:tc>
          <w:tcPr>
            <w:tcW w:w="4786" w:type="dxa"/>
          </w:tcPr>
          <w:p w:rsidR="00551B8F" w:rsidRDefault="0051091B" w:rsidP="00A5332A">
            <w:pPr>
              <w:tabs>
                <w:tab w:val="left" w:pos="151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</w:tr>
      <w:tr w:rsidR="00551B8F" w:rsidTr="00551B8F">
        <w:tc>
          <w:tcPr>
            <w:tcW w:w="4785" w:type="dxa"/>
          </w:tcPr>
          <w:p w:rsidR="00551B8F" w:rsidRPr="00551B8F" w:rsidRDefault="00551B8F" w:rsidP="00A5332A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51B8F">
              <w:rPr>
                <w:rFonts w:ascii="Times New Roman" w:hAnsi="Times New Roman" w:cs="Times New Roman"/>
                <w:sz w:val="28"/>
                <w:szCs w:val="28"/>
              </w:rPr>
              <w:t>5. Оценка учебно-методического, библиотечно-информационного обеспечения, материально-технической базы</w:t>
            </w:r>
          </w:p>
        </w:tc>
        <w:tc>
          <w:tcPr>
            <w:tcW w:w="4786" w:type="dxa"/>
          </w:tcPr>
          <w:p w:rsidR="00551B8F" w:rsidRDefault="0051091B" w:rsidP="00A5332A">
            <w:pPr>
              <w:tabs>
                <w:tab w:val="left" w:pos="151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</w:tr>
      <w:tr w:rsidR="00551B8F" w:rsidTr="00551B8F">
        <w:tc>
          <w:tcPr>
            <w:tcW w:w="4785" w:type="dxa"/>
          </w:tcPr>
          <w:p w:rsidR="00551B8F" w:rsidRPr="00551B8F" w:rsidRDefault="00551B8F" w:rsidP="00A5332A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51B8F">
              <w:rPr>
                <w:rFonts w:ascii="Times New Roman" w:hAnsi="Times New Roman" w:cs="Times New Roman"/>
                <w:sz w:val="28"/>
                <w:szCs w:val="28"/>
              </w:rPr>
              <w:t>6. Функционирование внутренней системы оценки качества образования</w:t>
            </w:r>
          </w:p>
        </w:tc>
        <w:tc>
          <w:tcPr>
            <w:tcW w:w="4786" w:type="dxa"/>
          </w:tcPr>
          <w:p w:rsidR="00551B8F" w:rsidRDefault="0051091B" w:rsidP="00A5332A">
            <w:pPr>
              <w:tabs>
                <w:tab w:val="left" w:pos="151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</w:tr>
      <w:tr w:rsidR="00551B8F" w:rsidTr="00551B8F">
        <w:tc>
          <w:tcPr>
            <w:tcW w:w="4785" w:type="dxa"/>
          </w:tcPr>
          <w:p w:rsidR="00551B8F" w:rsidRPr="00551B8F" w:rsidRDefault="00551B8F" w:rsidP="00A5332A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51B8F">
              <w:rPr>
                <w:rFonts w:ascii="Times New Roman" w:hAnsi="Times New Roman" w:cs="Times New Roman"/>
                <w:sz w:val="28"/>
                <w:szCs w:val="28"/>
              </w:rPr>
              <w:t xml:space="preserve">7. Показатели деятельности дошкольной образовательной организации, подлежащей </w:t>
            </w:r>
            <w:proofErr w:type="spellStart"/>
            <w:r w:rsidRPr="00551B8F">
              <w:rPr>
                <w:rFonts w:ascii="Times New Roman" w:hAnsi="Times New Roman" w:cs="Times New Roman"/>
                <w:sz w:val="28"/>
                <w:szCs w:val="28"/>
              </w:rPr>
              <w:t>самообследованию</w:t>
            </w:r>
            <w:proofErr w:type="spellEnd"/>
          </w:p>
        </w:tc>
        <w:tc>
          <w:tcPr>
            <w:tcW w:w="4786" w:type="dxa"/>
          </w:tcPr>
          <w:p w:rsidR="00551B8F" w:rsidRDefault="0051091B" w:rsidP="00A5332A">
            <w:pPr>
              <w:tabs>
                <w:tab w:val="left" w:pos="151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</w:t>
            </w:r>
          </w:p>
        </w:tc>
      </w:tr>
      <w:tr w:rsidR="00551B8F" w:rsidTr="00551B8F">
        <w:tc>
          <w:tcPr>
            <w:tcW w:w="4785" w:type="dxa"/>
          </w:tcPr>
          <w:p w:rsidR="00551B8F" w:rsidRPr="00551B8F" w:rsidRDefault="00551B8F" w:rsidP="00A5332A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51B8F">
              <w:rPr>
                <w:rFonts w:ascii="Times New Roman" w:hAnsi="Times New Roman" w:cs="Times New Roman"/>
                <w:sz w:val="28"/>
                <w:szCs w:val="28"/>
              </w:rPr>
              <w:t>8. Выводы и перспективы</w:t>
            </w:r>
          </w:p>
        </w:tc>
        <w:tc>
          <w:tcPr>
            <w:tcW w:w="4786" w:type="dxa"/>
          </w:tcPr>
          <w:p w:rsidR="00551B8F" w:rsidRDefault="0051091B" w:rsidP="00A5332A">
            <w:pPr>
              <w:tabs>
                <w:tab w:val="left" w:pos="151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  <w:bookmarkStart w:id="0" w:name="_GoBack"/>
            <w:bookmarkEnd w:id="0"/>
          </w:p>
        </w:tc>
      </w:tr>
    </w:tbl>
    <w:p w:rsidR="00A5332A" w:rsidRDefault="00A5332A" w:rsidP="00A5332A">
      <w:pPr>
        <w:tabs>
          <w:tab w:val="left" w:pos="1515"/>
        </w:tabs>
        <w:rPr>
          <w:sz w:val="32"/>
          <w:szCs w:val="32"/>
        </w:rPr>
      </w:pPr>
    </w:p>
    <w:p w:rsidR="00A5332A" w:rsidRDefault="00A5332A" w:rsidP="00A5332A">
      <w:pPr>
        <w:tabs>
          <w:tab w:val="left" w:pos="1515"/>
        </w:tabs>
        <w:rPr>
          <w:sz w:val="32"/>
          <w:szCs w:val="32"/>
        </w:rPr>
      </w:pPr>
    </w:p>
    <w:p w:rsidR="00A5332A" w:rsidRDefault="00A5332A" w:rsidP="00A5332A">
      <w:pPr>
        <w:tabs>
          <w:tab w:val="left" w:pos="1515"/>
        </w:tabs>
        <w:rPr>
          <w:sz w:val="32"/>
          <w:szCs w:val="32"/>
        </w:rPr>
      </w:pPr>
    </w:p>
    <w:p w:rsidR="00A5332A" w:rsidRDefault="00A5332A" w:rsidP="00A5332A">
      <w:pPr>
        <w:tabs>
          <w:tab w:val="left" w:pos="1515"/>
        </w:tabs>
        <w:rPr>
          <w:sz w:val="32"/>
          <w:szCs w:val="32"/>
        </w:rPr>
      </w:pPr>
    </w:p>
    <w:p w:rsidR="00A5332A" w:rsidRDefault="00A5332A" w:rsidP="00A5332A">
      <w:pPr>
        <w:tabs>
          <w:tab w:val="left" w:pos="1515"/>
        </w:tabs>
        <w:rPr>
          <w:sz w:val="32"/>
          <w:szCs w:val="32"/>
        </w:rPr>
      </w:pPr>
    </w:p>
    <w:p w:rsidR="00A5332A" w:rsidRDefault="00A5332A" w:rsidP="00A5332A">
      <w:pPr>
        <w:tabs>
          <w:tab w:val="left" w:pos="1515"/>
        </w:tabs>
        <w:rPr>
          <w:sz w:val="32"/>
          <w:szCs w:val="32"/>
        </w:rPr>
      </w:pPr>
    </w:p>
    <w:p w:rsidR="00551B8F" w:rsidRDefault="00551B8F" w:rsidP="00A5332A">
      <w:pPr>
        <w:tabs>
          <w:tab w:val="left" w:pos="1515"/>
        </w:tabs>
        <w:rPr>
          <w:sz w:val="32"/>
          <w:szCs w:val="32"/>
        </w:rPr>
      </w:pPr>
    </w:p>
    <w:p w:rsidR="00551B8F" w:rsidRDefault="00551B8F" w:rsidP="00A5332A">
      <w:pPr>
        <w:tabs>
          <w:tab w:val="left" w:pos="1515"/>
        </w:tabs>
        <w:rPr>
          <w:sz w:val="32"/>
          <w:szCs w:val="32"/>
        </w:rPr>
      </w:pPr>
    </w:p>
    <w:p w:rsidR="00551B8F" w:rsidRDefault="00551B8F" w:rsidP="00A5332A">
      <w:pPr>
        <w:tabs>
          <w:tab w:val="left" w:pos="1515"/>
        </w:tabs>
        <w:rPr>
          <w:sz w:val="32"/>
          <w:szCs w:val="32"/>
        </w:rPr>
      </w:pPr>
    </w:p>
    <w:p w:rsidR="00551B8F" w:rsidRDefault="00551B8F" w:rsidP="00A5332A">
      <w:pPr>
        <w:tabs>
          <w:tab w:val="left" w:pos="1515"/>
        </w:tabs>
        <w:rPr>
          <w:sz w:val="32"/>
          <w:szCs w:val="32"/>
        </w:rPr>
      </w:pPr>
    </w:p>
    <w:p w:rsidR="00551B8F" w:rsidRDefault="00551B8F" w:rsidP="00A5332A">
      <w:pPr>
        <w:tabs>
          <w:tab w:val="left" w:pos="1515"/>
        </w:tabs>
        <w:rPr>
          <w:sz w:val="32"/>
          <w:szCs w:val="32"/>
        </w:rPr>
      </w:pPr>
    </w:p>
    <w:p w:rsidR="00A5332A" w:rsidRPr="00E274A1" w:rsidRDefault="00551B8F" w:rsidP="00A5332A">
      <w:pPr>
        <w:tabs>
          <w:tab w:val="left" w:pos="1515"/>
        </w:tabs>
        <w:rPr>
          <w:b/>
          <w:sz w:val="28"/>
          <w:szCs w:val="28"/>
        </w:rPr>
      </w:pPr>
      <w:r w:rsidRPr="00E274A1">
        <w:rPr>
          <w:b/>
          <w:sz w:val="28"/>
          <w:szCs w:val="28"/>
        </w:rPr>
        <w:t xml:space="preserve">                                           </w:t>
      </w:r>
      <w:r w:rsidR="00A5332A" w:rsidRPr="00E274A1">
        <w:rPr>
          <w:b/>
          <w:sz w:val="28"/>
          <w:szCs w:val="28"/>
        </w:rPr>
        <w:t>АНАЛИТИЧЕСКАЯ ЧАСТЬ</w:t>
      </w:r>
    </w:p>
    <w:p w:rsidR="00A5332A" w:rsidRPr="00A5332A" w:rsidRDefault="00A5332A" w:rsidP="00A5332A">
      <w:pPr>
        <w:rPr>
          <w:sz w:val="32"/>
          <w:szCs w:val="32"/>
        </w:rPr>
      </w:pPr>
    </w:p>
    <w:tbl>
      <w:tblPr>
        <w:tblW w:w="9594" w:type="dxa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7"/>
        <w:gridCol w:w="5387"/>
      </w:tblGrid>
      <w:tr w:rsidR="00551B8F" w:rsidTr="00B314EE">
        <w:trPr>
          <w:trHeight w:val="660"/>
        </w:trPr>
        <w:tc>
          <w:tcPr>
            <w:tcW w:w="9594" w:type="dxa"/>
            <w:gridSpan w:val="2"/>
          </w:tcPr>
          <w:p w:rsidR="00551B8F" w:rsidRDefault="00551B8F" w:rsidP="00551B8F">
            <w:pPr>
              <w:tabs>
                <w:tab w:val="left" w:pos="1980"/>
              </w:tabs>
              <w:ind w:left="96"/>
              <w:rPr>
                <w:sz w:val="32"/>
                <w:szCs w:val="32"/>
              </w:rPr>
            </w:pPr>
          </w:p>
        </w:tc>
      </w:tr>
      <w:tr w:rsidR="00551B8F" w:rsidTr="00B314EE">
        <w:trPr>
          <w:trHeight w:val="690"/>
        </w:trPr>
        <w:tc>
          <w:tcPr>
            <w:tcW w:w="4207" w:type="dxa"/>
          </w:tcPr>
          <w:p w:rsidR="00551B8F" w:rsidRPr="00B314EE" w:rsidRDefault="00B314EE" w:rsidP="00551B8F">
            <w:pPr>
              <w:tabs>
                <w:tab w:val="left" w:pos="1980"/>
              </w:tabs>
              <w:ind w:left="96"/>
              <w:rPr>
                <w:rFonts w:ascii="Times New Roman" w:hAnsi="Times New Roman" w:cs="Times New Roman"/>
                <w:sz w:val="28"/>
                <w:szCs w:val="28"/>
              </w:rPr>
            </w:pPr>
            <w:r w:rsidRPr="00B314EE"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Организационно-правовая форма</w:t>
            </w:r>
          </w:p>
        </w:tc>
        <w:tc>
          <w:tcPr>
            <w:tcW w:w="5387" w:type="dxa"/>
          </w:tcPr>
          <w:p w:rsidR="00551B8F" w:rsidRPr="00B314EE" w:rsidRDefault="00AC39E9" w:rsidP="00551B8F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Учреждение</w:t>
            </w:r>
          </w:p>
        </w:tc>
      </w:tr>
      <w:tr w:rsidR="00551B8F" w:rsidTr="00B314EE">
        <w:trPr>
          <w:trHeight w:val="675"/>
        </w:trPr>
        <w:tc>
          <w:tcPr>
            <w:tcW w:w="4207" w:type="dxa"/>
          </w:tcPr>
          <w:p w:rsidR="00551B8F" w:rsidRPr="00B314EE" w:rsidRDefault="00B314EE" w:rsidP="00551B8F">
            <w:pPr>
              <w:tabs>
                <w:tab w:val="left" w:pos="1980"/>
              </w:tabs>
              <w:ind w:left="96"/>
              <w:rPr>
                <w:rFonts w:ascii="Times New Roman" w:hAnsi="Times New Roman" w:cs="Times New Roman"/>
                <w:sz w:val="28"/>
                <w:szCs w:val="28"/>
              </w:rPr>
            </w:pPr>
            <w:r w:rsidRPr="00B314EE"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</w:p>
        </w:tc>
        <w:tc>
          <w:tcPr>
            <w:tcW w:w="5387" w:type="dxa"/>
          </w:tcPr>
          <w:p w:rsidR="00551B8F" w:rsidRPr="00B314EE" w:rsidRDefault="00AC39E9" w:rsidP="00551B8F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Дошкольное образовательное учреждение</w:t>
            </w:r>
          </w:p>
        </w:tc>
      </w:tr>
      <w:tr w:rsidR="00551B8F" w:rsidTr="00B314EE">
        <w:trPr>
          <w:trHeight w:val="660"/>
        </w:trPr>
        <w:tc>
          <w:tcPr>
            <w:tcW w:w="4207" w:type="dxa"/>
          </w:tcPr>
          <w:p w:rsidR="00551B8F" w:rsidRPr="00B314EE" w:rsidRDefault="00B314EE" w:rsidP="00551B8F">
            <w:pPr>
              <w:tabs>
                <w:tab w:val="left" w:pos="1980"/>
              </w:tabs>
              <w:ind w:left="96"/>
              <w:rPr>
                <w:rFonts w:ascii="Times New Roman" w:hAnsi="Times New Roman" w:cs="Times New Roman"/>
                <w:sz w:val="28"/>
                <w:szCs w:val="28"/>
              </w:rPr>
            </w:pPr>
            <w:r w:rsidRPr="00B314EE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</w:tc>
        <w:tc>
          <w:tcPr>
            <w:tcW w:w="5387" w:type="dxa"/>
          </w:tcPr>
          <w:p w:rsidR="00551B8F" w:rsidRPr="00B314EE" w:rsidRDefault="00AC39E9" w:rsidP="00551B8F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Детский сад общеразвивающего вида</w:t>
            </w:r>
          </w:p>
        </w:tc>
      </w:tr>
      <w:tr w:rsidR="00551B8F" w:rsidTr="00B314EE">
        <w:trPr>
          <w:trHeight w:val="465"/>
        </w:trPr>
        <w:tc>
          <w:tcPr>
            <w:tcW w:w="4207" w:type="dxa"/>
          </w:tcPr>
          <w:p w:rsidR="00551B8F" w:rsidRPr="00B314EE" w:rsidRDefault="00B314EE" w:rsidP="00551B8F">
            <w:pPr>
              <w:tabs>
                <w:tab w:val="left" w:pos="1980"/>
              </w:tabs>
              <w:ind w:left="96"/>
              <w:rPr>
                <w:rFonts w:ascii="Times New Roman" w:hAnsi="Times New Roman" w:cs="Times New Roman"/>
                <w:sz w:val="28"/>
                <w:szCs w:val="28"/>
              </w:rPr>
            </w:pPr>
            <w:r w:rsidRPr="00B314EE">
              <w:rPr>
                <w:rFonts w:ascii="Times New Roman" w:hAnsi="Times New Roman" w:cs="Times New Roman"/>
                <w:sz w:val="28"/>
                <w:szCs w:val="28"/>
              </w:rPr>
              <w:t>Режим работы</w:t>
            </w:r>
          </w:p>
        </w:tc>
        <w:tc>
          <w:tcPr>
            <w:tcW w:w="5387" w:type="dxa"/>
          </w:tcPr>
          <w:p w:rsidR="00B314EE" w:rsidRDefault="00AC39E9" w:rsidP="00551B8F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10,5час.(07.30 – 18.00),5 дней в неделю;</w:t>
            </w:r>
          </w:p>
          <w:p w:rsidR="00AC39E9" w:rsidRPr="00B314EE" w:rsidRDefault="007F7531" w:rsidP="00551B8F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C39E9">
              <w:rPr>
                <w:rFonts w:ascii="Times New Roman" w:hAnsi="Times New Roman" w:cs="Times New Roman"/>
                <w:sz w:val="28"/>
                <w:szCs w:val="28"/>
              </w:rPr>
              <w:t>ыходные дни: суббота, воскресенье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нерабочие праздничные дни</w:t>
            </w:r>
          </w:p>
        </w:tc>
      </w:tr>
      <w:tr w:rsidR="00551B8F" w:rsidTr="00DD5B05">
        <w:trPr>
          <w:trHeight w:val="950"/>
        </w:trPr>
        <w:tc>
          <w:tcPr>
            <w:tcW w:w="4207" w:type="dxa"/>
          </w:tcPr>
          <w:p w:rsidR="00551B8F" w:rsidRPr="00B314EE" w:rsidRDefault="00B314EE" w:rsidP="00551B8F">
            <w:pPr>
              <w:tabs>
                <w:tab w:val="left" w:pos="1980"/>
              </w:tabs>
              <w:ind w:left="96"/>
              <w:rPr>
                <w:rFonts w:ascii="Times New Roman" w:hAnsi="Times New Roman" w:cs="Times New Roman"/>
                <w:sz w:val="28"/>
                <w:szCs w:val="28"/>
              </w:rPr>
            </w:pPr>
            <w:r w:rsidRPr="00B314EE">
              <w:rPr>
                <w:rFonts w:ascii="Times New Roman" w:hAnsi="Times New Roman" w:cs="Times New Roman"/>
                <w:sz w:val="28"/>
                <w:szCs w:val="28"/>
              </w:rPr>
              <w:t>Местонахождение ДОУ (юридический и фактический адрес)</w:t>
            </w:r>
          </w:p>
        </w:tc>
        <w:tc>
          <w:tcPr>
            <w:tcW w:w="5387" w:type="dxa"/>
          </w:tcPr>
          <w:p w:rsidR="00551B8F" w:rsidRPr="007F7531" w:rsidRDefault="007F7531" w:rsidP="00551B8F">
            <w:pPr>
              <w:tabs>
                <w:tab w:val="left" w:pos="1980"/>
              </w:tabs>
              <w:rPr>
                <w:sz w:val="28"/>
                <w:szCs w:val="28"/>
              </w:rPr>
            </w:pPr>
            <w:r w:rsidRPr="007F7531">
              <w:rPr>
                <w:sz w:val="28"/>
                <w:szCs w:val="28"/>
              </w:rPr>
              <w:t>397702,Российская Федерация, Вороне</w:t>
            </w:r>
            <w:r w:rsidR="00D15312">
              <w:rPr>
                <w:sz w:val="28"/>
                <w:szCs w:val="28"/>
              </w:rPr>
              <w:t>жская область,</w:t>
            </w:r>
            <w:r w:rsidRPr="007F7531">
              <w:rPr>
                <w:sz w:val="28"/>
                <w:szCs w:val="28"/>
              </w:rPr>
              <w:t xml:space="preserve"> город Бобров, ул.22 Января,</w:t>
            </w:r>
            <w:r>
              <w:rPr>
                <w:sz w:val="28"/>
                <w:szCs w:val="28"/>
              </w:rPr>
              <w:t xml:space="preserve"> </w:t>
            </w:r>
            <w:r w:rsidR="00D15312">
              <w:rPr>
                <w:sz w:val="28"/>
                <w:szCs w:val="28"/>
              </w:rPr>
              <w:t>д78 «а»</w:t>
            </w:r>
          </w:p>
        </w:tc>
      </w:tr>
      <w:tr w:rsidR="00551B8F" w:rsidTr="007F7531">
        <w:trPr>
          <w:trHeight w:val="794"/>
        </w:trPr>
        <w:tc>
          <w:tcPr>
            <w:tcW w:w="4207" w:type="dxa"/>
          </w:tcPr>
          <w:p w:rsidR="00551B8F" w:rsidRPr="00B314EE" w:rsidRDefault="00B314EE" w:rsidP="00551B8F">
            <w:pPr>
              <w:tabs>
                <w:tab w:val="left" w:pos="1980"/>
              </w:tabs>
              <w:ind w:left="96"/>
              <w:rPr>
                <w:rFonts w:ascii="Times New Roman" w:hAnsi="Times New Roman" w:cs="Times New Roman"/>
                <w:sz w:val="28"/>
                <w:szCs w:val="28"/>
              </w:rPr>
            </w:pPr>
            <w:r w:rsidRPr="00B314EE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  <w:p w:rsidR="00551B8F" w:rsidRPr="00B314EE" w:rsidRDefault="00551B8F" w:rsidP="00551B8F">
            <w:pPr>
              <w:tabs>
                <w:tab w:val="left" w:pos="1980"/>
              </w:tabs>
              <w:ind w:left="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551B8F" w:rsidRPr="007F7531" w:rsidRDefault="00EA552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Гречущева</w:t>
            </w:r>
            <w:proofErr w:type="spellEnd"/>
            <w:r>
              <w:rPr>
                <w:sz w:val="28"/>
                <w:szCs w:val="28"/>
              </w:rPr>
              <w:t xml:space="preserve"> Тамара Семёновна</w:t>
            </w:r>
          </w:p>
          <w:p w:rsidR="00551B8F" w:rsidRDefault="00551B8F" w:rsidP="00551B8F">
            <w:pPr>
              <w:tabs>
                <w:tab w:val="left" w:pos="1980"/>
              </w:tabs>
              <w:rPr>
                <w:sz w:val="32"/>
                <w:szCs w:val="32"/>
              </w:rPr>
            </w:pPr>
          </w:p>
        </w:tc>
      </w:tr>
      <w:tr w:rsidR="00551B8F" w:rsidTr="00B314EE">
        <w:trPr>
          <w:trHeight w:val="450"/>
        </w:trPr>
        <w:tc>
          <w:tcPr>
            <w:tcW w:w="4207" w:type="dxa"/>
          </w:tcPr>
          <w:p w:rsidR="00551B8F" w:rsidRPr="00B314EE" w:rsidRDefault="00B314EE" w:rsidP="00551B8F">
            <w:pPr>
              <w:tabs>
                <w:tab w:val="left" w:pos="1980"/>
              </w:tabs>
              <w:ind w:left="96"/>
              <w:rPr>
                <w:rFonts w:ascii="Times New Roman" w:hAnsi="Times New Roman" w:cs="Times New Roman"/>
                <w:sz w:val="28"/>
                <w:szCs w:val="28"/>
              </w:rPr>
            </w:pPr>
            <w:r w:rsidRPr="00B314EE">
              <w:rPr>
                <w:rFonts w:ascii="Times New Roman" w:hAnsi="Times New Roman" w:cs="Times New Roman"/>
                <w:sz w:val="28"/>
                <w:szCs w:val="28"/>
              </w:rPr>
              <w:t>Лицензия</w:t>
            </w:r>
          </w:p>
        </w:tc>
        <w:tc>
          <w:tcPr>
            <w:tcW w:w="5387" w:type="dxa"/>
          </w:tcPr>
          <w:p w:rsidR="00551B8F" w:rsidRPr="0010763D" w:rsidRDefault="007F7531" w:rsidP="00551B8F">
            <w:pPr>
              <w:tabs>
                <w:tab w:val="left" w:pos="1980"/>
              </w:tabs>
              <w:rPr>
                <w:sz w:val="28"/>
                <w:szCs w:val="28"/>
              </w:rPr>
            </w:pPr>
            <w:r w:rsidRPr="0010763D">
              <w:rPr>
                <w:sz w:val="28"/>
                <w:szCs w:val="28"/>
              </w:rPr>
              <w:t>С</w:t>
            </w:r>
            <w:r w:rsidR="0010763D" w:rsidRPr="0010763D">
              <w:rPr>
                <w:sz w:val="28"/>
                <w:szCs w:val="28"/>
              </w:rPr>
              <w:t>ерия</w:t>
            </w:r>
            <w:proofErr w:type="gramStart"/>
            <w:r w:rsidR="0010763D" w:rsidRPr="0010763D">
              <w:rPr>
                <w:sz w:val="28"/>
                <w:szCs w:val="28"/>
              </w:rPr>
              <w:t xml:space="preserve"> А</w:t>
            </w:r>
            <w:proofErr w:type="gramEnd"/>
            <w:r w:rsidR="0010763D" w:rsidRPr="0010763D">
              <w:rPr>
                <w:sz w:val="28"/>
                <w:szCs w:val="28"/>
              </w:rPr>
              <w:t xml:space="preserve"> № 305475 выдана Инспекцией по контролю и надзору в сфере образования Воронежской области 20.04.2012г. рег.№ И - 2930</w:t>
            </w:r>
          </w:p>
        </w:tc>
      </w:tr>
      <w:tr w:rsidR="00551B8F" w:rsidTr="00B314EE">
        <w:trPr>
          <w:trHeight w:val="975"/>
        </w:trPr>
        <w:tc>
          <w:tcPr>
            <w:tcW w:w="4207" w:type="dxa"/>
          </w:tcPr>
          <w:p w:rsidR="00551B8F" w:rsidRPr="00B314EE" w:rsidRDefault="00B314EE" w:rsidP="00551B8F">
            <w:pPr>
              <w:tabs>
                <w:tab w:val="left" w:pos="1980"/>
              </w:tabs>
              <w:ind w:left="96"/>
              <w:rPr>
                <w:rFonts w:ascii="Times New Roman" w:hAnsi="Times New Roman" w:cs="Times New Roman"/>
                <w:sz w:val="28"/>
                <w:szCs w:val="28"/>
              </w:rPr>
            </w:pPr>
            <w:r w:rsidRPr="00B314EE">
              <w:rPr>
                <w:rFonts w:ascii="Times New Roman" w:hAnsi="Times New Roman" w:cs="Times New Roman"/>
                <w:sz w:val="28"/>
                <w:szCs w:val="28"/>
              </w:rPr>
              <w:t>Свидетельство о государственной аккредитации</w:t>
            </w:r>
          </w:p>
          <w:p w:rsidR="00551B8F" w:rsidRPr="00B314EE" w:rsidRDefault="00551B8F" w:rsidP="00551B8F">
            <w:pPr>
              <w:tabs>
                <w:tab w:val="left" w:pos="1980"/>
              </w:tabs>
              <w:ind w:left="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551B8F" w:rsidRPr="0010763D" w:rsidRDefault="0010763D">
            <w:pPr>
              <w:rPr>
                <w:sz w:val="28"/>
                <w:szCs w:val="28"/>
              </w:rPr>
            </w:pPr>
            <w:r w:rsidRPr="0010763D">
              <w:rPr>
                <w:sz w:val="28"/>
                <w:szCs w:val="28"/>
              </w:rPr>
              <w:t xml:space="preserve">Серия </w:t>
            </w:r>
            <w:proofErr w:type="gramStart"/>
            <w:r w:rsidRPr="0010763D">
              <w:rPr>
                <w:sz w:val="28"/>
                <w:szCs w:val="28"/>
              </w:rPr>
              <w:t>ГА</w:t>
            </w:r>
            <w:proofErr w:type="gramEnd"/>
            <w:r w:rsidRPr="0010763D">
              <w:rPr>
                <w:sz w:val="28"/>
                <w:szCs w:val="28"/>
              </w:rPr>
              <w:t xml:space="preserve"> №010418 выдано Главным управлением образования Воронежской области 11.12.2008г. рег.№ ГУО – 2804А</w:t>
            </w:r>
          </w:p>
          <w:p w:rsidR="00551B8F" w:rsidRDefault="00551B8F" w:rsidP="00551B8F">
            <w:pPr>
              <w:tabs>
                <w:tab w:val="left" w:pos="1980"/>
              </w:tabs>
              <w:rPr>
                <w:sz w:val="32"/>
                <w:szCs w:val="32"/>
              </w:rPr>
            </w:pPr>
          </w:p>
        </w:tc>
      </w:tr>
      <w:tr w:rsidR="00551B8F" w:rsidTr="00B314EE">
        <w:trPr>
          <w:trHeight w:val="855"/>
        </w:trPr>
        <w:tc>
          <w:tcPr>
            <w:tcW w:w="4207" w:type="dxa"/>
          </w:tcPr>
          <w:p w:rsidR="00551B8F" w:rsidRPr="00B314EE" w:rsidRDefault="00B314EE" w:rsidP="00551B8F">
            <w:pPr>
              <w:tabs>
                <w:tab w:val="left" w:pos="1980"/>
              </w:tabs>
              <w:ind w:left="96"/>
              <w:rPr>
                <w:rFonts w:ascii="Times New Roman" w:hAnsi="Times New Roman" w:cs="Times New Roman"/>
                <w:sz w:val="28"/>
                <w:szCs w:val="28"/>
              </w:rPr>
            </w:pPr>
            <w:r w:rsidRPr="00B314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Телефон</w:t>
            </w:r>
          </w:p>
          <w:p w:rsidR="00551B8F" w:rsidRPr="00B314EE" w:rsidRDefault="00551B8F" w:rsidP="00551B8F">
            <w:pPr>
              <w:tabs>
                <w:tab w:val="left" w:pos="1980"/>
              </w:tabs>
              <w:ind w:left="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551B8F" w:rsidRPr="009B1EB8" w:rsidRDefault="0010763D">
            <w:pPr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</w:rPr>
              <w:t>8(47350)4-19-69</w:t>
            </w:r>
          </w:p>
          <w:p w:rsidR="00551B8F" w:rsidRDefault="00551B8F" w:rsidP="00551B8F">
            <w:pPr>
              <w:tabs>
                <w:tab w:val="left" w:pos="1980"/>
              </w:tabs>
              <w:rPr>
                <w:sz w:val="32"/>
                <w:szCs w:val="32"/>
              </w:rPr>
            </w:pPr>
          </w:p>
        </w:tc>
      </w:tr>
      <w:tr w:rsidR="00551B8F" w:rsidTr="00B314EE">
        <w:trPr>
          <w:trHeight w:val="630"/>
        </w:trPr>
        <w:tc>
          <w:tcPr>
            <w:tcW w:w="4207" w:type="dxa"/>
          </w:tcPr>
          <w:p w:rsidR="00551B8F" w:rsidRPr="00B314EE" w:rsidRDefault="00B314EE" w:rsidP="00551B8F">
            <w:pPr>
              <w:tabs>
                <w:tab w:val="left" w:pos="1980"/>
              </w:tabs>
              <w:ind w:left="9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14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E-mail</w:t>
            </w:r>
          </w:p>
        </w:tc>
        <w:tc>
          <w:tcPr>
            <w:tcW w:w="5387" w:type="dxa"/>
          </w:tcPr>
          <w:p w:rsidR="00551B8F" w:rsidRPr="00D8620A" w:rsidRDefault="00551B8F" w:rsidP="00551B8F">
            <w:pPr>
              <w:tabs>
                <w:tab w:val="left" w:pos="1980"/>
              </w:tabs>
              <w:rPr>
                <w:sz w:val="32"/>
                <w:szCs w:val="32"/>
              </w:rPr>
            </w:pPr>
          </w:p>
        </w:tc>
      </w:tr>
      <w:tr w:rsidR="00B314EE" w:rsidTr="00B314EE">
        <w:trPr>
          <w:trHeight w:val="1825"/>
        </w:trPr>
        <w:tc>
          <w:tcPr>
            <w:tcW w:w="4207" w:type="dxa"/>
          </w:tcPr>
          <w:p w:rsidR="00B314EE" w:rsidRPr="00B314EE" w:rsidRDefault="00B314EE" w:rsidP="00551B8F">
            <w:pPr>
              <w:tabs>
                <w:tab w:val="left" w:pos="1980"/>
              </w:tabs>
              <w:ind w:left="9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в сети Интернет</w:t>
            </w:r>
          </w:p>
        </w:tc>
        <w:tc>
          <w:tcPr>
            <w:tcW w:w="5387" w:type="dxa"/>
          </w:tcPr>
          <w:p w:rsidR="00B314EE" w:rsidRDefault="00B314EE" w:rsidP="00551B8F">
            <w:pPr>
              <w:tabs>
                <w:tab w:val="left" w:pos="1980"/>
              </w:tabs>
              <w:rPr>
                <w:sz w:val="32"/>
                <w:szCs w:val="32"/>
              </w:rPr>
            </w:pPr>
          </w:p>
        </w:tc>
      </w:tr>
    </w:tbl>
    <w:p w:rsidR="0038643F" w:rsidRDefault="0038643F" w:rsidP="0038643F">
      <w:pPr>
        <w:tabs>
          <w:tab w:val="left" w:pos="1980"/>
        </w:tabs>
        <w:rPr>
          <w:sz w:val="32"/>
          <w:szCs w:val="32"/>
        </w:rPr>
      </w:pPr>
    </w:p>
    <w:p w:rsidR="0038643F" w:rsidRDefault="0038643F" w:rsidP="0038643F">
      <w:pPr>
        <w:tabs>
          <w:tab w:val="left" w:pos="1980"/>
        </w:tabs>
        <w:rPr>
          <w:sz w:val="32"/>
          <w:szCs w:val="32"/>
        </w:rPr>
      </w:pPr>
    </w:p>
    <w:p w:rsidR="00A5332A" w:rsidRPr="00E274A1" w:rsidRDefault="00242EFD" w:rsidP="0038643F">
      <w:pPr>
        <w:tabs>
          <w:tab w:val="left" w:pos="19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4A1">
        <w:rPr>
          <w:rFonts w:ascii="Times New Roman" w:hAnsi="Times New Roman" w:cs="Times New Roman"/>
          <w:b/>
          <w:sz w:val="28"/>
          <w:szCs w:val="28"/>
        </w:rPr>
        <w:t>1</w:t>
      </w:r>
      <w:r w:rsidR="00E274A1" w:rsidRPr="00E274A1">
        <w:rPr>
          <w:rFonts w:ascii="Times New Roman" w:hAnsi="Times New Roman" w:cs="Times New Roman"/>
          <w:b/>
          <w:sz w:val="28"/>
          <w:szCs w:val="28"/>
        </w:rPr>
        <w:t>.</w:t>
      </w:r>
      <w:r w:rsidRPr="00E274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332A" w:rsidRPr="00E274A1">
        <w:rPr>
          <w:rFonts w:ascii="Times New Roman" w:hAnsi="Times New Roman" w:cs="Times New Roman"/>
          <w:b/>
          <w:sz w:val="28"/>
          <w:szCs w:val="28"/>
        </w:rPr>
        <w:t>Оценка системы управления организации</w:t>
      </w:r>
    </w:p>
    <w:p w:rsidR="00A5332A" w:rsidRPr="00E274A1" w:rsidRDefault="00242EFD" w:rsidP="0038643F">
      <w:pPr>
        <w:pStyle w:val="a7"/>
        <w:tabs>
          <w:tab w:val="left" w:pos="19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4A1">
        <w:rPr>
          <w:rFonts w:ascii="Times New Roman" w:hAnsi="Times New Roman" w:cs="Times New Roman"/>
          <w:b/>
          <w:sz w:val="28"/>
          <w:szCs w:val="28"/>
        </w:rPr>
        <w:t>и</w:t>
      </w:r>
      <w:r w:rsidR="00A5332A" w:rsidRPr="00E274A1">
        <w:rPr>
          <w:rFonts w:ascii="Times New Roman" w:hAnsi="Times New Roman" w:cs="Times New Roman"/>
          <w:b/>
          <w:sz w:val="28"/>
          <w:szCs w:val="28"/>
        </w:rPr>
        <w:t xml:space="preserve"> организация </w:t>
      </w:r>
      <w:r w:rsidRPr="00E274A1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p w:rsidR="00242EFD" w:rsidRPr="0038643F" w:rsidRDefault="00242EFD" w:rsidP="00242EFD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</w:p>
    <w:p w:rsidR="00AE15E9" w:rsidRPr="0038643F" w:rsidRDefault="00242EFD" w:rsidP="00242EFD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 w:rsidRPr="0038643F">
        <w:rPr>
          <w:rFonts w:ascii="Times New Roman" w:hAnsi="Times New Roman" w:cs="Times New Roman"/>
          <w:sz w:val="28"/>
          <w:szCs w:val="28"/>
        </w:rPr>
        <w:t>МКДОУ Бобровский детский сад №4 общеразвивающего вида осуществляет свою деятельность на основании лицензии, выданной,</w:t>
      </w:r>
      <w:r w:rsidR="00AE15E9" w:rsidRPr="0038643F">
        <w:rPr>
          <w:rFonts w:ascii="Times New Roman" w:hAnsi="Times New Roman" w:cs="Times New Roman"/>
          <w:sz w:val="28"/>
          <w:szCs w:val="28"/>
        </w:rPr>
        <w:t xml:space="preserve"> Инспекцией по контролю и надзору в сфере образования Воронежской области(регистрационный номер</w:t>
      </w:r>
      <w:proofErr w:type="gramStart"/>
      <w:r w:rsidR="00AE15E9" w:rsidRPr="0038643F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AE15E9" w:rsidRPr="0038643F">
        <w:rPr>
          <w:rFonts w:ascii="Times New Roman" w:hAnsi="Times New Roman" w:cs="Times New Roman"/>
          <w:sz w:val="28"/>
          <w:szCs w:val="28"/>
        </w:rPr>
        <w:t xml:space="preserve"> – 2930 от 20.04.2012г.), в соответствии с Уставом организации.</w:t>
      </w:r>
    </w:p>
    <w:p w:rsidR="00AE15E9" w:rsidRPr="0038643F" w:rsidRDefault="00AE15E9" w:rsidP="00242EFD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 w:rsidRPr="0038643F">
        <w:rPr>
          <w:rFonts w:ascii="Times New Roman" w:hAnsi="Times New Roman" w:cs="Times New Roman"/>
          <w:sz w:val="28"/>
          <w:szCs w:val="28"/>
        </w:rPr>
        <w:t>Целью деятельности МКДОУ является: обеспечение воспитания, обучения и развития, присмотр, уход и оздоровление детей в возрасте от 3 до 8 лет.</w:t>
      </w:r>
    </w:p>
    <w:p w:rsidR="00AE15E9" w:rsidRPr="0038643F" w:rsidRDefault="00AE15E9" w:rsidP="00242EFD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 w:rsidRPr="0038643F">
        <w:rPr>
          <w:rFonts w:ascii="Times New Roman" w:hAnsi="Times New Roman" w:cs="Times New Roman"/>
          <w:sz w:val="28"/>
          <w:szCs w:val="28"/>
        </w:rPr>
        <w:t>В своей деятельности ДОУ руководствуется:</w:t>
      </w:r>
    </w:p>
    <w:p w:rsidR="00AE15E9" w:rsidRPr="0038643F" w:rsidRDefault="00AE15E9" w:rsidP="00242EFD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 w:rsidRPr="0038643F">
        <w:rPr>
          <w:rFonts w:ascii="Times New Roman" w:hAnsi="Times New Roman" w:cs="Times New Roman"/>
          <w:sz w:val="28"/>
          <w:szCs w:val="28"/>
        </w:rPr>
        <w:t>- Конституцией РФ</w:t>
      </w:r>
    </w:p>
    <w:p w:rsidR="00AE15E9" w:rsidRPr="0038643F" w:rsidRDefault="00AE15E9" w:rsidP="00242EFD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 w:rsidRPr="0038643F">
        <w:rPr>
          <w:rFonts w:ascii="Times New Roman" w:hAnsi="Times New Roman" w:cs="Times New Roman"/>
          <w:sz w:val="28"/>
          <w:szCs w:val="28"/>
        </w:rPr>
        <w:t>- Гражданским Кодексом РФ</w:t>
      </w:r>
    </w:p>
    <w:p w:rsidR="00AE15E9" w:rsidRPr="0038643F" w:rsidRDefault="00AE15E9" w:rsidP="00242EFD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 w:rsidRPr="0038643F">
        <w:rPr>
          <w:rFonts w:ascii="Times New Roman" w:hAnsi="Times New Roman" w:cs="Times New Roman"/>
          <w:sz w:val="28"/>
          <w:szCs w:val="28"/>
        </w:rPr>
        <w:t>- Законом РФ от 21.12.2012г. №273 «Об образовании в Российской Федерации»</w:t>
      </w:r>
    </w:p>
    <w:p w:rsidR="00AE15E9" w:rsidRPr="0038643F" w:rsidRDefault="00AE15E9" w:rsidP="00242EFD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 w:rsidRPr="0038643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8643F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38643F">
        <w:rPr>
          <w:rFonts w:ascii="Times New Roman" w:hAnsi="Times New Roman" w:cs="Times New Roman"/>
          <w:sz w:val="28"/>
          <w:szCs w:val="28"/>
        </w:rPr>
        <w:t xml:space="preserve"> 2.4.1.3049 – 13,утверждёнными постановлением Главного государственного врача РФ от 15.05.2013г.№26</w:t>
      </w:r>
    </w:p>
    <w:p w:rsidR="00B81B51" w:rsidRPr="0038643F" w:rsidRDefault="00B81B51" w:rsidP="00242EFD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 w:rsidRPr="0038643F">
        <w:rPr>
          <w:rFonts w:ascii="Times New Roman" w:hAnsi="Times New Roman" w:cs="Times New Roman"/>
          <w:sz w:val="28"/>
          <w:szCs w:val="28"/>
        </w:rPr>
        <w:t xml:space="preserve">- Приказом </w:t>
      </w:r>
      <w:proofErr w:type="spellStart"/>
      <w:r w:rsidRPr="0038643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38643F">
        <w:rPr>
          <w:rFonts w:ascii="Times New Roman" w:hAnsi="Times New Roman" w:cs="Times New Roman"/>
          <w:sz w:val="28"/>
          <w:szCs w:val="28"/>
        </w:rPr>
        <w:t xml:space="preserve"> России от 30.08.2013г.№1014 «об утверждении порядка организации и осуществления образовательной деятельности по ООП – образовательным программам дошкольного образования»</w:t>
      </w:r>
    </w:p>
    <w:p w:rsidR="00B81B51" w:rsidRPr="0038643F" w:rsidRDefault="00B81B51" w:rsidP="00242EFD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 w:rsidRPr="0038643F">
        <w:rPr>
          <w:rFonts w:ascii="Times New Roman" w:hAnsi="Times New Roman" w:cs="Times New Roman"/>
          <w:sz w:val="28"/>
          <w:szCs w:val="28"/>
        </w:rPr>
        <w:lastRenderedPageBreak/>
        <w:t>- Федеральными законами, указами и распоряжениями Президента РФ, постановлениями и распоряжениями Правительства РФ</w:t>
      </w:r>
    </w:p>
    <w:p w:rsidR="00B81B51" w:rsidRPr="0038643F" w:rsidRDefault="00B81B51" w:rsidP="00242EFD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 w:rsidRPr="0038643F">
        <w:rPr>
          <w:rFonts w:ascii="Times New Roman" w:hAnsi="Times New Roman" w:cs="Times New Roman"/>
          <w:sz w:val="28"/>
          <w:szCs w:val="28"/>
        </w:rPr>
        <w:t>-Приказами, распоряжениями органов, осуществляющих управление в сфере образования</w:t>
      </w:r>
    </w:p>
    <w:p w:rsidR="00B81B51" w:rsidRDefault="00B81B51" w:rsidP="00242EFD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 w:rsidRPr="0038643F">
        <w:rPr>
          <w:rFonts w:ascii="Times New Roman" w:hAnsi="Times New Roman" w:cs="Times New Roman"/>
          <w:sz w:val="28"/>
          <w:szCs w:val="28"/>
        </w:rPr>
        <w:t>- договором заключённым между ДОУ и родителям</w:t>
      </w:r>
      <w:proofErr w:type="gramStart"/>
      <w:r w:rsidRPr="0038643F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38643F">
        <w:rPr>
          <w:rFonts w:ascii="Times New Roman" w:hAnsi="Times New Roman" w:cs="Times New Roman"/>
          <w:sz w:val="28"/>
          <w:szCs w:val="28"/>
        </w:rPr>
        <w:t>законными представителями) ребёнка</w:t>
      </w:r>
    </w:p>
    <w:p w:rsidR="00EA3413" w:rsidRDefault="0038643F" w:rsidP="00242EFD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 ДОУ в соответствии с Уставом строится на принципах  единоначалия и самоуправления. Формами самоуправления являются: Общее собрание трудового коллектива ДОУ, Педагогический совет ДОУ.</w:t>
      </w:r>
    </w:p>
    <w:p w:rsidR="0038643F" w:rsidRDefault="0038643F" w:rsidP="00242EFD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Непосредственное  управление дошкольным учреждением осуществляет заведующий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Общее руководство ДОУ осуществляет общее собрание трудового коллектива.</w:t>
      </w:r>
    </w:p>
    <w:p w:rsidR="0038643F" w:rsidRDefault="0038643F" w:rsidP="00242EFD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Руководство педагогической деятельностью осуществляет совет педагогов ДОУ, в состав которого входят все педагогические работники учреждения.</w:t>
      </w:r>
    </w:p>
    <w:p w:rsidR="0038643F" w:rsidRDefault="0038643F" w:rsidP="00242EFD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Важным звеном  в структуре управления детского сада занимает профсоюзный комитет детского сада. Профсоюзный комитет совместно с заведующим решает важные социально-бытовые проблемы согласовывает локальные документы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38643F" w:rsidRDefault="0038643F" w:rsidP="00242EFD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Управленческая деятельность заведующего обеспечивает: правовые, организационные, материальные, социально-психологические условия для реализации функции управления образовательным процессом в дошкольном учреждении. Объект управления – это воспитатели, специалисты, обслуживающий персонал, дети, родители.</w:t>
      </w:r>
    </w:p>
    <w:p w:rsidR="0038643F" w:rsidRDefault="00F104DF" w:rsidP="00242EFD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МКДОУ планирует и организует образовательный процесс в детском саду, осуществляет контроль за его ходом и результатами; зачисляет и переводит из группы в группу воспитанников детского сада; издаёт приказы и распоряжения, обязательные для исполнения сотрудниками МКДОУ; принимает на работу и увольняет педагогический и технический персонал МКДОУ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распоряжается имуществом  в пределах предоставленных ему прав.</w:t>
      </w:r>
    </w:p>
    <w:p w:rsidR="00F104DF" w:rsidRDefault="00F104DF" w:rsidP="00242EFD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управления в детском саду обеспечивает оптимальное сочетание традиционных технологий и современных тенденций.</w:t>
      </w:r>
    </w:p>
    <w:p w:rsidR="00F104DF" w:rsidRDefault="00F104DF" w:rsidP="00242EFD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управления организации в 2013-2014 учебном году может быть оценена как положительная, так как обеспечивала в течение всего учебного года стабильную работу коллектива и учреждения в целом, а так же положительную динамику работы учреждения.</w:t>
      </w:r>
    </w:p>
    <w:p w:rsidR="00F104DF" w:rsidRDefault="00F104DF" w:rsidP="00242EFD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F104DF" w:rsidRDefault="00F104DF" w:rsidP="00242EFD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</w:p>
    <w:p w:rsidR="00F104DF" w:rsidRDefault="00F104DF" w:rsidP="00242EFD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</w:p>
    <w:p w:rsidR="00F104DF" w:rsidRDefault="00F104DF" w:rsidP="00242EFD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</w:p>
    <w:p w:rsidR="00F104DF" w:rsidRPr="00E274A1" w:rsidRDefault="00F104DF" w:rsidP="00F104DF">
      <w:pPr>
        <w:tabs>
          <w:tab w:val="left" w:pos="19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4A1">
        <w:rPr>
          <w:rFonts w:ascii="Times New Roman" w:hAnsi="Times New Roman" w:cs="Times New Roman"/>
          <w:b/>
          <w:sz w:val="28"/>
          <w:szCs w:val="28"/>
        </w:rPr>
        <w:t>2. Оценка кадрового обеспечения.</w:t>
      </w:r>
    </w:p>
    <w:p w:rsidR="00F104DF" w:rsidRPr="003C3382" w:rsidRDefault="00F104DF" w:rsidP="00F104DF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 w:rsidRPr="003C3382">
        <w:rPr>
          <w:rFonts w:ascii="Times New Roman" w:hAnsi="Times New Roman" w:cs="Times New Roman"/>
          <w:sz w:val="28"/>
          <w:szCs w:val="28"/>
        </w:rPr>
        <w:t xml:space="preserve">Численный состав персонала ДОУ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104DF" w:rsidRPr="003C3382" w:rsidTr="00F104DF">
        <w:tc>
          <w:tcPr>
            <w:tcW w:w="3190" w:type="dxa"/>
          </w:tcPr>
          <w:p w:rsidR="00F104DF" w:rsidRPr="003C3382" w:rsidRDefault="003C3382" w:rsidP="00F104DF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C3382">
              <w:rPr>
                <w:rFonts w:ascii="Times New Roman" w:hAnsi="Times New Roman" w:cs="Times New Roman"/>
                <w:sz w:val="28"/>
                <w:szCs w:val="28"/>
              </w:rPr>
              <w:t>Административный персонал</w:t>
            </w:r>
          </w:p>
        </w:tc>
        <w:tc>
          <w:tcPr>
            <w:tcW w:w="3190" w:type="dxa"/>
          </w:tcPr>
          <w:p w:rsidR="00F104DF" w:rsidRPr="003C3382" w:rsidRDefault="003C3382" w:rsidP="00F104DF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C3382">
              <w:rPr>
                <w:rFonts w:ascii="Times New Roman" w:hAnsi="Times New Roman" w:cs="Times New Roman"/>
                <w:sz w:val="28"/>
                <w:szCs w:val="28"/>
              </w:rPr>
              <w:t xml:space="preserve">Педагогический персонал </w:t>
            </w:r>
          </w:p>
        </w:tc>
        <w:tc>
          <w:tcPr>
            <w:tcW w:w="3191" w:type="dxa"/>
          </w:tcPr>
          <w:p w:rsidR="00F104DF" w:rsidRPr="003C3382" w:rsidRDefault="003C3382" w:rsidP="00F104DF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C3382">
              <w:rPr>
                <w:rFonts w:ascii="Times New Roman" w:hAnsi="Times New Roman" w:cs="Times New Roman"/>
                <w:sz w:val="28"/>
                <w:szCs w:val="28"/>
              </w:rPr>
              <w:t>Технический персонал</w:t>
            </w:r>
          </w:p>
        </w:tc>
      </w:tr>
      <w:tr w:rsidR="00F104DF" w:rsidRPr="003C3382" w:rsidTr="00F104DF">
        <w:tc>
          <w:tcPr>
            <w:tcW w:w="3190" w:type="dxa"/>
          </w:tcPr>
          <w:p w:rsidR="00F104DF" w:rsidRPr="003C3382" w:rsidRDefault="00EA3413" w:rsidP="00EA3413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F104DF" w:rsidRPr="003C3382" w:rsidRDefault="00EA3413" w:rsidP="00EA3413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91" w:type="dxa"/>
          </w:tcPr>
          <w:p w:rsidR="00F104DF" w:rsidRPr="003C3382" w:rsidRDefault="00EA3413" w:rsidP="00EA3413">
            <w:pPr>
              <w:tabs>
                <w:tab w:val="left" w:pos="19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F104DF" w:rsidRPr="003C3382" w:rsidRDefault="00F104DF" w:rsidP="00F104DF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</w:p>
    <w:p w:rsidR="00242EFD" w:rsidRPr="003C3382" w:rsidRDefault="00242EFD" w:rsidP="00242EFD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 w:rsidRPr="003C3382">
        <w:rPr>
          <w:rFonts w:ascii="Times New Roman" w:hAnsi="Times New Roman" w:cs="Times New Roman"/>
          <w:sz w:val="28"/>
          <w:szCs w:val="28"/>
        </w:rPr>
        <w:t xml:space="preserve"> </w:t>
      </w:r>
      <w:r w:rsidR="00F104DF" w:rsidRPr="003C3382">
        <w:rPr>
          <w:rFonts w:ascii="Times New Roman" w:hAnsi="Times New Roman" w:cs="Times New Roman"/>
          <w:sz w:val="28"/>
          <w:szCs w:val="28"/>
        </w:rPr>
        <w:t xml:space="preserve">Средний возраст педагогов ДОУ – </w:t>
      </w:r>
      <w:r w:rsidR="00EA3413">
        <w:rPr>
          <w:rFonts w:ascii="Times New Roman" w:hAnsi="Times New Roman" w:cs="Times New Roman"/>
          <w:sz w:val="28"/>
          <w:szCs w:val="28"/>
        </w:rPr>
        <w:t>44года</w:t>
      </w:r>
    </w:p>
    <w:p w:rsidR="00F104DF" w:rsidRPr="003C3382" w:rsidRDefault="00B538A3" w:rsidP="00242EFD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F104DF" w:rsidRPr="003C3382">
        <w:rPr>
          <w:rFonts w:ascii="Times New Roman" w:hAnsi="Times New Roman" w:cs="Times New Roman"/>
          <w:sz w:val="28"/>
          <w:szCs w:val="28"/>
        </w:rPr>
        <w:t>Распределение педагогов по уровню образования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7"/>
        <w:gridCol w:w="1198"/>
        <w:gridCol w:w="1055"/>
        <w:gridCol w:w="1286"/>
        <w:gridCol w:w="967"/>
        <w:gridCol w:w="1590"/>
        <w:gridCol w:w="1320"/>
      </w:tblGrid>
      <w:tr w:rsidR="00F104DF" w:rsidRPr="003C3382" w:rsidTr="00B538A3">
        <w:trPr>
          <w:trHeight w:val="1995"/>
        </w:trPr>
        <w:tc>
          <w:tcPr>
            <w:tcW w:w="2417" w:type="dxa"/>
            <w:vMerge w:val="restart"/>
          </w:tcPr>
          <w:p w:rsidR="00F104DF" w:rsidRPr="003C3382" w:rsidRDefault="003C3382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C3382">
              <w:rPr>
                <w:rFonts w:ascii="Times New Roman" w:hAnsi="Times New Roman" w:cs="Times New Roman"/>
                <w:sz w:val="28"/>
                <w:szCs w:val="28"/>
              </w:rPr>
              <w:t>Уровень образования</w:t>
            </w:r>
          </w:p>
        </w:tc>
        <w:tc>
          <w:tcPr>
            <w:tcW w:w="2253" w:type="dxa"/>
            <w:gridSpan w:val="2"/>
          </w:tcPr>
          <w:p w:rsidR="00F104DF" w:rsidRPr="003C3382" w:rsidRDefault="003C3382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C3382">
              <w:rPr>
                <w:rFonts w:ascii="Times New Roman" w:hAnsi="Times New Roman" w:cs="Times New Roman"/>
                <w:sz w:val="28"/>
                <w:szCs w:val="28"/>
              </w:rPr>
              <w:t>Высшее образование</w:t>
            </w:r>
          </w:p>
          <w:p w:rsidR="003C3382" w:rsidRPr="003C3382" w:rsidRDefault="003C3382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C3382">
              <w:rPr>
                <w:rFonts w:ascii="Times New Roman" w:hAnsi="Times New Roman" w:cs="Times New Roman"/>
                <w:sz w:val="28"/>
                <w:szCs w:val="28"/>
              </w:rPr>
              <w:t>(педагогическое)</w:t>
            </w:r>
          </w:p>
        </w:tc>
        <w:tc>
          <w:tcPr>
            <w:tcW w:w="2253" w:type="dxa"/>
            <w:gridSpan w:val="2"/>
          </w:tcPr>
          <w:p w:rsidR="00F104DF" w:rsidRPr="003C3382" w:rsidRDefault="003C3382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C3382">
              <w:rPr>
                <w:rFonts w:ascii="Times New Roman" w:hAnsi="Times New Roman" w:cs="Times New Roman"/>
                <w:sz w:val="28"/>
                <w:szCs w:val="28"/>
              </w:rPr>
              <w:t>Среднее специальное образование (педагогическое)</w:t>
            </w:r>
          </w:p>
        </w:tc>
        <w:tc>
          <w:tcPr>
            <w:tcW w:w="2910" w:type="dxa"/>
            <w:gridSpan w:val="2"/>
          </w:tcPr>
          <w:p w:rsidR="00F104DF" w:rsidRPr="003C3382" w:rsidRDefault="003C3382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C3382">
              <w:rPr>
                <w:rFonts w:ascii="Times New Roman" w:hAnsi="Times New Roman" w:cs="Times New Roman"/>
                <w:sz w:val="28"/>
                <w:szCs w:val="28"/>
              </w:rPr>
              <w:t>Обучаются  в ВУЗе</w:t>
            </w:r>
          </w:p>
        </w:tc>
      </w:tr>
      <w:tr w:rsidR="003C3382" w:rsidRPr="003C3382" w:rsidTr="00B538A3">
        <w:trPr>
          <w:trHeight w:val="435"/>
        </w:trPr>
        <w:tc>
          <w:tcPr>
            <w:tcW w:w="2417" w:type="dxa"/>
            <w:vMerge/>
          </w:tcPr>
          <w:p w:rsidR="00F104DF" w:rsidRPr="003C3382" w:rsidRDefault="00F104DF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8" w:type="dxa"/>
          </w:tcPr>
          <w:p w:rsidR="00F104DF" w:rsidRPr="003C3382" w:rsidRDefault="003C3382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C3382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055" w:type="dxa"/>
          </w:tcPr>
          <w:p w:rsidR="00F104DF" w:rsidRPr="003C3382" w:rsidRDefault="003C3382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C338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286" w:type="dxa"/>
          </w:tcPr>
          <w:p w:rsidR="00F104DF" w:rsidRPr="003C3382" w:rsidRDefault="003C3382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C3382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967" w:type="dxa"/>
          </w:tcPr>
          <w:p w:rsidR="00F104DF" w:rsidRPr="003C3382" w:rsidRDefault="003C3382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C338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90" w:type="dxa"/>
          </w:tcPr>
          <w:p w:rsidR="00F104DF" w:rsidRPr="003C3382" w:rsidRDefault="003C3382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C3382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320" w:type="dxa"/>
          </w:tcPr>
          <w:p w:rsidR="00F104DF" w:rsidRPr="003C3382" w:rsidRDefault="003C3382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C338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3C3382" w:rsidRPr="003C3382" w:rsidTr="00B538A3">
        <w:trPr>
          <w:trHeight w:val="1365"/>
        </w:trPr>
        <w:tc>
          <w:tcPr>
            <w:tcW w:w="2417" w:type="dxa"/>
          </w:tcPr>
          <w:p w:rsidR="00F104DF" w:rsidRPr="003C3382" w:rsidRDefault="003C3382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C3382">
              <w:rPr>
                <w:rFonts w:ascii="Times New Roman" w:hAnsi="Times New Roman" w:cs="Times New Roman"/>
                <w:sz w:val="28"/>
                <w:szCs w:val="28"/>
              </w:rPr>
              <w:t xml:space="preserve">Педагоги ДОУ </w:t>
            </w:r>
            <w:proofErr w:type="gramStart"/>
            <w:r w:rsidRPr="003C3382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3C3382">
              <w:rPr>
                <w:rFonts w:ascii="Times New Roman" w:hAnsi="Times New Roman" w:cs="Times New Roman"/>
                <w:sz w:val="28"/>
                <w:szCs w:val="28"/>
              </w:rPr>
              <w:t>воспитатели, специалисты)</w:t>
            </w:r>
          </w:p>
        </w:tc>
        <w:tc>
          <w:tcPr>
            <w:tcW w:w="1198" w:type="dxa"/>
          </w:tcPr>
          <w:p w:rsidR="00F104DF" w:rsidRPr="003C3382" w:rsidRDefault="00D11A2E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55" w:type="dxa"/>
          </w:tcPr>
          <w:p w:rsidR="00F104DF" w:rsidRPr="003C3382" w:rsidRDefault="00D11A2E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EA341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286" w:type="dxa"/>
          </w:tcPr>
          <w:p w:rsidR="00F104DF" w:rsidRPr="003C3382" w:rsidRDefault="00EA3413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7" w:type="dxa"/>
          </w:tcPr>
          <w:p w:rsidR="00F104DF" w:rsidRPr="003C3382" w:rsidRDefault="00D11A2E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EA341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90" w:type="dxa"/>
          </w:tcPr>
          <w:p w:rsidR="00F104DF" w:rsidRPr="003C3382" w:rsidRDefault="00EA3413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20" w:type="dxa"/>
          </w:tcPr>
          <w:p w:rsidR="00F104DF" w:rsidRPr="003C3382" w:rsidRDefault="00EA3413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104DF" w:rsidRPr="003C3382" w:rsidRDefault="00F104DF" w:rsidP="00242EFD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</w:p>
    <w:p w:rsidR="00F104DF" w:rsidRPr="003C3382" w:rsidRDefault="00B538A3" w:rsidP="00242EFD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104DF" w:rsidRPr="003C3382">
        <w:rPr>
          <w:rFonts w:ascii="Times New Roman" w:hAnsi="Times New Roman" w:cs="Times New Roman"/>
          <w:sz w:val="28"/>
          <w:szCs w:val="28"/>
        </w:rPr>
        <w:t>Распределение педагогов по стажу работы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851"/>
        <w:gridCol w:w="708"/>
        <w:gridCol w:w="851"/>
        <w:gridCol w:w="850"/>
        <w:gridCol w:w="851"/>
        <w:gridCol w:w="1276"/>
        <w:gridCol w:w="800"/>
        <w:gridCol w:w="1199"/>
      </w:tblGrid>
      <w:tr w:rsidR="003C3382" w:rsidRPr="003C3382" w:rsidTr="00B538A3">
        <w:trPr>
          <w:trHeight w:val="1235"/>
        </w:trPr>
        <w:tc>
          <w:tcPr>
            <w:tcW w:w="2269" w:type="dxa"/>
            <w:vMerge w:val="restart"/>
          </w:tcPr>
          <w:p w:rsidR="003C3382" w:rsidRPr="003C3382" w:rsidRDefault="00B538A3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Стаж  работы </w:t>
            </w:r>
          </w:p>
        </w:tc>
        <w:tc>
          <w:tcPr>
            <w:tcW w:w="1559" w:type="dxa"/>
            <w:gridSpan w:val="2"/>
          </w:tcPr>
          <w:p w:rsidR="003C3382" w:rsidRPr="003C3382" w:rsidRDefault="003C3382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C3382">
              <w:rPr>
                <w:rFonts w:ascii="Times New Roman" w:hAnsi="Times New Roman" w:cs="Times New Roman"/>
                <w:sz w:val="28"/>
                <w:szCs w:val="28"/>
              </w:rPr>
              <w:t>ДО 3-х лет</w:t>
            </w:r>
          </w:p>
        </w:tc>
        <w:tc>
          <w:tcPr>
            <w:tcW w:w="1701" w:type="dxa"/>
            <w:gridSpan w:val="2"/>
          </w:tcPr>
          <w:p w:rsidR="003C3382" w:rsidRPr="003C3382" w:rsidRDefault="00B538A3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3-х до 10 лет</w:t>
            </w:r>
          </w:p>
        </w:tc>
        <w:tc>
          <w:tcPr>
            <w:tcW w:w="2127" w:type="dxa"/>
            <w:gridSpan w:val="2"/>
          </w:tcPr>
          <w:p w:rsidR="003C3382" w:rsidRPr="003C3382" w:rsidRDefault="003C3382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C3382">
              <w:rPr>
                <w:rFonts w:ascii="Times New Roman" w:hAnsi="Times New Roman" w:cs="Times New Roman"/>
                <w:sz w:val="28"/>
                <w:szCs w:val="28"/>
              </w:rPr>
              <w:t>От 10 до 20 лет</w:t>
            </w:r>
          </w:p>
        </w:tc>
        <w:tc>
          <w:tcPr>
            <w:tcW w:w="1999" w:type="dxa"/>
            <w:gridSpan w:val="2"/>
          </w:tcPr>
          <w:p w:rsidR="003C3382" w:rsidRPr="003C3382" w:rsidRDefault="003C3382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C3382">
              <w:rPr>
                <w:rFonts w:ascii="Times New Roman" w:hAnsi="Times New Roman" w:cs="Times New Roman"/>
                <w:sz w:val="28"/>
                <w:szCs w:val="28"/>
              </w:rPr>
              <w:t>Свыше 20 лет</w:t>
            </w:r>
          </w:p>
        </w:tc>
      </w:tr>
      <w:tr w:rsidR="003C3382" w:rsidRPr="003C3382" w:rsidTr="00B538A3">
        <w:trPr>
          <w:trHeight w:val="588"/>
        </w:trPr>
        <w:tc>
          <w:tcPr>
            <w:tcW w:w="2269" w:type="dxa"/>
            <w:vMerge/>
          </w:tcPr>
          <w:p w:rsidR="003C3382" w:rsidRPr="003C3382" w:rsidRDefault="003C3382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C3382" w:rsidRPr="003C3382" w:rsidRDefault="00B538A3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708" w:type="dxa"/>
          </w:tcPr>
          <w:p w:rsidR="003C3382" w:rsidRPr="003C3382" w:rsidRDefault="00B538A3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1" w:type="dxa"/>
          </w:tcPr>
          <w:p w:rsidR="003C3382" w:rsidRPr="003C3382" w:rsidRDefault="00B538A3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850" w:type="dxa"/>
          </w:tcPr>
          <w:p w:rsidR="003C3382" w:rsidRPr="003C3382" w:rsidRDefault="00B538A3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1" w:type="dxa"/>
          </w:tcPr>
          <w:p w:rsidR="003C3382" w:rsidRPr="003C3382" w:rsidRDefault="00B538A3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276" w:type="dxa"/>
          </w:tcPr>
          <w:p w:rsidR="003C3382" w:rsidRPr="003C3382" w:rsidRDefault="00B538A3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00" w:type="dxa"/>
          </w:tcPr>
          <w:p w:rsidR="003C3382" w:rsidRPr="003C3382" w:rsidRDefault="00B538A3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199" w:type="dxa"/>
          </w:tcPr>
          <w:p w:rsidR="003C3382" w:rsidRPr="003C3382" w:rsidRDefault="00B538A3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3C3382" w:rsidRPr="003C3382" w:rsidTr="00B538A3">
        <w:trPr>
          <w:trHeight w:val="1749"/>
        </w:trPr>
        <w:tc>
          <w:tcPr>
            <w:tcW w:w="2269" w:type="dxa"/>
          </w:tcPr>
          <w:p w:rsidR="003C3382" w:rsidRPr="003C3382" w:rsidRDefault="00B538A3" w:rsidP="00B538A3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Педагоги ДОУ (воспитатели, специалисты)</w:t>
            </w:r>
          </w:p>
        </w:tc>
        <w:tc>
          <w:tcPr>
            <w:tcW w:w="851" w:type="dxa"/>
          </w:tcPr>
          <w:p w:rsidR="003C3382" w:rsidRPr="003C3382" w:rsidRDefault="00EA3413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3C3382" w:rsidRPr="003C3382" w:rsidRDefault="00EA3413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3C3382" w:rsidRPr="003C3382" w:rsidRDefault="00D11A2E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C3382" w:rsidRPr="003C3382" w:rsidRDefault="00D11A2E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25%</w:t>
            </w:r>
          </w:p>
        </w:tc>
        <w:tc>
          <w:tcPr>
            <w:tcW w:w="851" w:type="dxa"/>
          </w:tcPr>
          <w:p w:rsidR="003C3382" w:rsidRPr="003C3382" w:rsidRDefault="00D11A2E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3C3382" w:rsidRPr="003C3382" w:rsidRDefault="00D11A2E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25%</w:t>
            </w:r>
          </w:p>
        </w:tc>
        <w:tc>
          <w:tcPr>
            <w:tcW w:w="800" w:type="dxa"/>
          </w:tcPr>
          <w:p w:rsidR="003C3382" w:rsidRPr="003C3382" w:rsidRDefault="00D11A2E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9" w:type="dxa"/>
          </w:tcPr>
          <w:p w:rsidR="003C3382" w:rsidRPr="003C3382" w:rsidRDefault="00D11A2E" w:rsidP="00242EFD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</w:p>
        </w:tc>
      </w:tr>
    </w:tbl>
    <w:p w:rsidR="00F104DF" w:rsidRPr="003C3382" w:rsidRDefault="00F104DF" w:rsidP="00242EFD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 w:rsidRPr="003C33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38A3" w:rsidRDefault="00B538A3" w:rsidP="00242EFD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</w:p>
    <w:p w:rsidR="00B538A3" w:rsidRDefault="00B538A3" w:rsidP="00242EFD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</w:p>
    <w:p w:rsidR="003C3382" w:rsidRPr="003C3382" w:rsidRDefault="00B538A3" w:rsidP="00242EFD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C3382" w:rsidRPr="003C3382">
        <w:rPr>
          <w:rFonts w:ascii="Times New Roman" w:hAnsi="Times New Roman" w:cs="Times New Roman"/>
          <w:sz w:val="28"/>
          <w:szCs w:val="28"/>
        </w:rPr>
        <w:t>Распределение педагогов по уровню квалификации</w:t>
      </w:r>
    </w:p>
    <w:tbl>
      <w:tblPr>
        <w:tblW w:w="10330" w:type="dxa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7"/>
        <w:gridCol w:w="885"/>
        <w:gridCol w:w="1194"/>
        <w:gridCol w:w="776"/>
        <w:gridCol w:w="968"/>
        <w:gridCol w:w="804"/>
        <w:gridCol w:w="1464"/>
        <w:gridCol w:w="2012"/>
      </w:tblGrid>
      <w:tr w:rsidR="00B538A3" w:rsidRPr="003C3382" w:rsidTr="00B538A3">
        <w:trPr>
          <w:trHeight w:val="1388"/>
        </w:trPr>
        <w:tc>
          <w:tcPr>
            <w:tcW w:w="2227" w:type="dxa"/>
            <w:vMerge w:val="restart"/>
          </w:tcPr>
          <w:p w:rsidR="003C3382" w:rsidRPr="003C3382" w:rsidRDefault="003C3382" w:rsidP="003C3382">
            <w:pPr>
              <w:tabs>
                <w:tab w:val="left" w:pos="1980"/>
              </w:tabs>
              <w:ind w:left="96"/>
              <w:rPr>
                <w:rFonts w:ascii="Times New Roman" w:hAnsi="Times New Roman" w:cs="Times New Roman"/>
                <w:sz w:val="28"/>
                <w:szCs w:val="28"/>
              </w:rPr>
            </w:pPr>
            <w:r w:rsidRPr="003C33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38A3">
              <w:rPr>
                <w:rFonts w:ascii="Times New Roman" w:hAnsi="Times New Roman" w:cs="Times New Roman"/>
                <w:sz w:val="28"/>
                <w:szCs w:val="28"/>
              </w:rPr>
              <w:t>Уровень квалификации</w:t>
            </w:r>
          </w:p>
        </w:tc>
        <w:tc>
          <w:tcPr>
            <w:tcW w:w="2079" w:type="dxa"/>
            <w:gridSpan w:val="2"/>
          </w:tcPr>
          <w:p w:rsidR="003C3382" w:rsidRPr="003C3382" w:rsidRDefault="00B538A3" w:rsidP="003C3382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 КК</w:t>
            </w:r>
          </w:p>
        </w:tc>
        <w:tc>
          <w:tcPr>
            <w:tcW w:w="1744" w:type="dxa"/>
            <w:gridSpan w:val="2"/>
          </w:tcPr>
          <w:p w:rsidR="003C3382" w:rsidRPr="003C3382" w:rsidRDefault="00B538A3" w:rsidP="003C3382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КК</w:t>
            </w:r>
          </w:p>
        </w:tc>
        <w:tc>
          <w:tcPr>
            <w:tcW w:w="2268" w:type="dxa"/>
            <w:gridSpan w:val="2"/>
          </w:tcPr>
          <w:p w:rsidR="003C3382" w:rsidRPr="003C3382" w:rsidRDefault="00B538A3" w:rsidP="003C3382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ВКК</w:t>
            </w:r>
          </w:p>
        </w:tc>
        <w:tc>
          <w:tcPr>
            <w:tcW w:w="2012" w:type="dxa"/>
            <w:tcBorders>
              <w:top w:val="nil"/>
              <w:bottom w:val="nil"/>
              <w:right w:val="nil"/>
            </w:tcBorders>
          </w:tcPr>
          <w:p w:rsidR="003C3382" w:rsidRPr="003C3382" w:rsidRDefault="003C3382" w:rsidP="003C3382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8A3" w:rsidRPr="003C3382" w:rsidTr="00B538A3">
        <w:trPr>
          <w:trHeight w:val="845"/>
        </w:trPr>
        <w:tc>
          <w:tcPr>
            <w:tcW w:w="2227" w:type="dxa"/>
            <w:vMerge/>
          </w:tcPr>
          <w:p w:rsidR="00B538A3" w:rsidRPr="003C3382" w:rsidRDefault="00B538A3" w:rsidP="003C3382">
            <w:pPr>
              <w:tabs>
                <w:tab w:val="left" w:pos="1980"/>
              </w:tabs>
              <w:ind w:left="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</w:tcPr>
          <w:p w:rsidR="00B538A3" w:rsidRPr="003C3382" w:rsidRDefault="00B538A3" w:rsidP="003C3382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194" w:type="dxa"/>
          </w:tcPr>
          <w:p w:rsidR="00B538A3" w:rsidRPr="003C3382" w:rsidRDefault="00B538A3" w:rsidP="003C3382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76" w:type="dxa"/>
          </w:tcPr>
          <w:p w:rsidR="00B538A3" w:rsidRPr="003C3382" w:rsidRDefault="00B538A3" w:rsidP="003C3382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968" w:type="dxa"/>
          </w:tcPr>
          <w:p w:rsidR="00B538A3" w:rsidRPr="003C3382" w:rsidRDefault="00B538A3" w:rsidP="003C3382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04" w:type="dxa"/>
          </w:tcPr>
          <w:p w:rsidR="00B538A3" w:rsidRPr="003C3382" w:rsidRDefault="00B538A3" w:rsidP="003C3382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464" w:type="dxa"/>
          </w:tcPr>
          <w:p w:rsidR="00B538A3" w:rsidRPr="003C3382" w:rsidRDefault="00B538A3" w:rsidP="003C3382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12" w:type="dxa"/>
            <w:vMerge w:val="restart"/>
            <w:tcBorders>
              <w:top w:val="nil"/>
              <w:bottom w:val="nil"/>
              <w:right w:val="nil"/>
            </w:tcBorders>
          </w:tcPr>
          <w:p w:rsidR="00B538A3" w:rsidRPr="003C3382" w:rsidRDefault="00B538A3" w:rsidP="003C3382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8A3" w:rsidRPr="003C3382" w:rsidTr="00B538A3">
        <w:trPr>
          <w:trHeight w:val="813"/>
        </w:trPr>
        <w:tc>
          <w:tcPr>
            <w:tcW w:w="2227" w:type="dxa"/>
          </w:tcPr>
          <w:p w:rsidR="00B538A3" w:rsidRPr="003C3382" w:rsidRDefault="00B538A3" w:rsidP="003C3382">
            <w:pPr>
              <w:tabs>
                <w:tab w:val="left" w:pos="1980"/>
              </w:tabs>
              <w:ind w:left="9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Педагоги ДОУ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воспитатели, специалисты)</w:t>
            </w:r>
          </w:p>
        </w:tc>
        <w:tc>
          <w:tcPr>
            <w:tcW w:w="885" w:type="dxa"/>
          </w:tcPr>
          <w:p w:rsidR="00B538A3" w:rsidRPr="003C3382" w:rsidRDefault="00EA3413" w:rsidP="003C3382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4" w:type="dxa"/>
          </w:tcPr>
          <w:p w:rsidR="00B538A3" w:rsidRPr="003C3382" w:rsidRDefault="00EA3413" w:rsidP="003C3382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12,5%</w:t>
            </w:r>
          </w:p>
        </w:tc>
        <w:tc>
          <w:tcPr>
            <w:tcW w:w="776" w:type="dxa"/>
          </w:tcPr>
          <w:p w:rsidR="00B538A3" w:rsidRPr="003C3382" w:rsidRDefault="00EA3413" w:rsidP="003C3382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68" w:type="dxa"/>
          </w:tcPr>
          <w:p w:rsidR="00B538A3" w:rsidRPr="003C3382" w:rsidRDefault="00EA3413" w:rsidP="003C3382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75%</w:t>
            </w:r>
          </w:p>
        </w:tc>
        <w:tc>
          <w:tcPr>
            <w:tcW w:w="804" w:type="dxa"/>
          </w:tcPr>
          <w:p w:rsidR="00B538A3" w:rsidRPr="003C3382" w:rsidRDefault="00EA3413" w:rsidP="003C3382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4" w:type="dxa"/>
          </w:tcPr>
          <w:p w:rsidR="00B538A3" w:rsidRPr="003C3382" w:rsidRDefault="00EA3413" w:rsidP="003C3382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12,5%</w:t>
            </w:r>
          </w:p>
        </w:tc>
        <w:tc>
          <w:tcPr>
            <w:tcW w:w="2012" w:type="dxa"/>
            <w:vMerge/>
            <w:tcBorders>
              <w:bottom w:val="nil"/>
              <w:right w:val="nil"/>
            </w:tcBorders>
          </w:tcPr>
          <w:p w:rsidR="00B538A3" w:rsidRPr="003C3382" w:rsidRDefault="00B538A3" w:rsidP="003C3382">
            <w:pPr>
              <w:tabs>
                <w:tab w:val="left" w:pos="1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3382" w:rsidRDefault="003C3382" w:rsidP="003C3382">
      <w:pPr>
        <w:rPr>
          <w:rFonts w:ascii="Times New Roman" w:hAnsi="Times New Roman" w:cs="Times New Roman"/>
          <w:sz w:val="28"/>
          <w:szCs w:val="28"/>
        </w:rPr>
      </w:pPr>
    </w:p>
    <w:p w:rsidR="00B538A3" w:rsidRDefault="00040901" w:rsidP="000409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МКДОУ созданы условия для реализации каждым педагогом своих профессиональных возможностей. Педагоги детского сада в течение 2013 – 2014 года прошли через разные формы повышения профессионального мастерства: участие в РМО, конференциях, семинарах, публикациях на профессиональных сайтах.</w:t>
      </w:r>
    </w:p>
    <w:p w:rsidR="00040901" w:rsidRDefault="00040901" w:rsidP="000409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1.Педагогические работники нашего дошкольного учреждения в 2013г. подготовили и провели районный семинар работников дошкольного образования на тему: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Гражданско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патриотическое воспитание – одно из важнейших звеньев системы воспитательной работы</w:t>
      </w:r>
      <w:proofErr w:type="gramStart"/>
      <w:r>
        <w:rPr>
          <w:rFonts w:ascii="Times New Roman" w:hAnsi="Times New Roman" w:cs="Times New Roman"/>
          <w:sz w:val="28"/>
          <w:szCs w:val="28"/>
        </w:rPr>
        <w:t>»</w:t>
      </w:r>
      <w:r w:rsidR="00E479A0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E479A0">
        <w:rPr>
          <w:rFonts w:ascii="Times New Roman" w:hAnsi="Times New Roman" w:cs="Times New Roman"/>
          <w:sz w:val="28"/>
          <w:szCs w:val="28"/>
        </w:rPr>
        <w:t>Гречущева</w:t>
      </w:r>
      <w:proofErr w:type="spellEnd"/>
      <w:r w:rsidR="00E479A0">
        <w:rPr>
          <w:rFonts w:ascii="Times New Roman" w:hAnsi="Times New Roman" w:cs="Times New Roman"/>
          <w:sz w:val="28"/>
          <w:szCs w:val="28"/>
        </w:rPr>
        <w:t xml:space="preserve"> Т.С., Соломатина И.Н., Ткаченко О.В., </w:t>
      </w:r>
      <w:proofErr w:type="spellStart"/>
      <w:r w:rsidR="00E479A0">
        <w:rPr>
          <w:rFonts w:ascii="Times New Roman" w:hAnsi="Times New Roman" w:cs="Times New Roman"/>
          <w:sz w:val="28"/>
          <w:szCs w:val="28"/>
        </w:rPr>
        <w:t>Трезинская</w:t>
      </w:r>
      <w:proofErr w:type="spellEnd"/>
      <w:r w:rsidR="00E479A0">
        <w:rPr>
          <w:rFonts w:ascii="Times New Roman" w:hAnsi="Times New Roman" w:cs="Times New Roman"/>
          <w:sz w:val="28"/>
          <w:szCs w:val="28"/>
        </w:rPr>
        <w:t xml:space="preserve"> Г.Н., </w:t>
      </w:r>
      <w:proofErr w:type="spellStart"/>
      <w:r w:rsidR="00E479A0">
        <w:rPr>
          <w:rFonts w:ascii="Times New Roman" w:hAnsi="Times New Roman" w:cs="Times New Roman"/>
          <w:sz w:val="28"/>
          <w:szCs w:val="28"/>
        </w:rPr>
        <w:t>Манюхина</w:t>
      </w:r>
      <w:proofErr w:type="spellEnd"/>
      <w:r w:rsidR="00E479A0">
        <w:rPr>
          <w:rFonts w:ascii="Times New Roman" w:hAnsi="Times New Roman" w:cs="Times New Roman"/>
          <w:sz w:val="28"/>
          <w:szCs w:val="28"/>
        </w:rPr>
        <w:t xml:space="preserve"> Л.А., </w:t>
      </w:r>
      <w:proofErr w:type="spellStart"/>
      <w:r w:rsidR="00E479A0">
        <w:rPr>
          <w:rFonts w:ascii="Times New Roman" w:hAnsi="Times New Roman" w:cs="Times New Roman"/>
          <w:sz w:val="28"/>
          <w:szCs w:val="28"/>
        </w:rPr>
        <w:t>Праслова</w:t>
      </w:r>
      <w:proofErr w:type="spellEnd"/>
      <w:r w:rsidR="00E479A0">
        <w:rPr>
          <w:rFonts w:ascii="Times New Roman" w:hAnsi="Times New Roman" w:cs="Times New Roman"/>
          <w:sz w:val="28"/>
          <w:szCs w:val="28"/>
        </w:rPr>
        <w:t xml:space="preserve"> Ж.А., Авдеева Н.Е.</w:t>
      </w:r>
    </w:p>
    <w:p w:rsidR="00E479A0" w:rsidRDefault="00E479A0" w:rsidP="000409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2.РМО « Использование развивающих технологий в образовательном процессе»</w:t>
      </w:r>
    </w:p>
    <w:p w:rsidR="00E479A0" w:rsidRDefault="00E479A0" w:rsidP="000409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Праслова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Ж.А.)</w:t>
      </w:r>
    </w:p>
    <w:p w:rsidR="00E479A0" w:rsidRDefault="00E479A0" w:rsidP="000409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3.РМО « Формирование у детей творческих задатков»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Соломатина И.Н.- из опыта работы)</w:t>
      </w:r>
    </w:p>
    <w:p w:rsidR="00D22911" w:rsidRDefault="00D22911" w:rsidP="000409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4.1 педагог ДОУ(12,5%) прослушал курсы повышения квалификации в институте повышения квалификации и переподготовки работников образования в объёме 90 часов по дополнительной профессиональной образовательной программе « Деятельность педагогических работников дошкольного образовательного учреждения в условиях введения и реализации ФГОС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</w:p>
    <w:p w:rsidR="00F92E9C" w:rsidRDefault="00E31A29" w:rsidP="000409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года одной из самых эффективных форм методической работы являлось </w:t>
      </w:r>
      <w:r w:rsidR="00361F9D">
        <w:rPr>
          <w:rFonts w:ascii="Times New Roman" w:hAnsi="Times New Roman" w:cs="Times New Roman"/>
          <w:sz w:val="28"/>
          <w:szCs w:val="28"/>
        </w:rPr>
        <w:t xml:space="preserve">коллективный просмотр педагогического процесса: открытых видов деятельности и коллективных </w:t>
      </w:r>
      <w:proofErr w:type="gramStart"/>
      <w:r w:rsidR="00361F9D">
        <w:rPr>
          <w:rFonts w:ascii="Times New Roman" w:hAnsi="Times New Roman" w:cs="Times New Roman"/>
          <w:sz w:val="28"/>
          <w:szCs w:val="28"/>
        </w:rPr>
        <w:t>просмотров</w:t>
      </w:r>
      <w:proofErr w:type="gramEnd"/>
      <w:r w:rsidR="00361F9D">
        <w:rPr>
          <w:rFonts w:ascii="Times New Roman" w:hAnsi="Times New Roman" w:cs="Times New Roman"/>
          <w:sz w:val="28"/>
          <w:szCs w:val="28"/>
        </w:rPr>
        <w:t xml:space="preserve"> на которых демонстрировался уровень профессионализма педагогов.</w:t>
      </w:r>
    </w:p>
    <w:p w:rsidR="00361F9D" w:rsidRDefault="00361F9D" w:rsidP="000409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2013 – 2014 учебном году на базе детского сада были проведены открытые мероприятия с целью обмена опытом работы НОД: 8 занятий, 2музыкальных досуга, 3 спортивных праздника.</w:t>
      </w:r>
    </w:p>
    <w:p w:rsidR="001337F2" w:rsidRDefault="001337F2" w:rsidP="000409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8 педагогов МКДОУ в течение 2013 – 2014 учебного года повышали свою квалификацию через различные формы. Эта деятельность способствовала обновлению содержательной части педагогической работы в условиях внедрения ФГОС. Данное направление работы оценено удовлетворительно.</w:t>
      </w:r>
    </w:p>
    <w:p w:rsidR="00361F9D" w:rsidRDefault="00361F9D" w:rsidP="00040901">
      <w:pPr>
        <w:rPr>
          <w:rFonts w:ascii="Times New Roman" w:hAnsi="Times New Roman" w:cs="Times New Roman"/>
          <w:sz w:val="28"/>
          <w:szCs w:val="28"/>
        </w:rPr>
      </w:pPr>
    </w:p>
    <w:p w:rsidR="002E278C" w:rsidRPr="00E274A1" w:rsidRDefault="001337F2" w:rsidP="001337F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E278C" w:rsidRPr="00E274A1">
        <w:rPr>
          <w:rFonts w:ascii="Times New Roman" w:hAnsi="Times New Roman" w:cs="Times New Roman"/>
          <w:b/>
          <w:sz w:val="28"/>
          <w:szCs w:val="28"/>
        </w:rPr>
        <w:t xml:space="preserve">3. Оценка организации учебного процесса </w:t>
      </w:r>
    </w:p>
    <w:p w:rsidR="002E278C" w:rsidRPr="00E274A1" w:rsidRDefault="002E278C" w:rsidP="002E278C">
      <w:pPr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4A1">
        <w:rPr>
          <w:rFonts w:ascii="Times New Roman" w:hAnsi="Times New Roman" w:cs="Times New Roman"/>
          <w:b/>
          <w:sz w:val="28"/>
          <w:szCs w:val="28"/>
        </w:rPr>
        <w:t>и образовательной деятельности.</w:t>
      </w:r>
    </w:p>
    <w:p w:rsidR="00964BB2" w:rsidRPr="008D4772" w:rsidRDefault="001A65A8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964BB2"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64BB2"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программой, реализуемой в ДОУ, обеспечивающей целостность </w:t>
      </w:r>
      <w:proofErr w:type="spellStart"/>
      <w:r w:rsidR="00964BB2"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="00964BB2"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-образовательного процесса, является  основная образовательная программа дошкольного образования, составленная на основе примерной программы   «Детство», разработанная  авторским коллективом кафедры дошкольной педагогики  РГПУ им. </w:t>
      </w:r>
      <w:proofErr w:type="spellStart"/>
      <w:r w:rsidR="00964BB2"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А.И.Герцена</w:t>
      </w:r>
      <w:proofErr w:type="spellEnd"/>
      <w:r w:rsidR="00964BB2"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руководством кандидата педагогических наук профессора </w:t>
      </w:r>
      <w:proofErr w:type="spellStart"/>
      <w:r w:rsidR="00964BB2"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Т.И.Бабаевой</w:t>
      </w:r>
      <w:proofErr w:type="spellEnd"/>
      <w:r w:rsidR="00964BB2"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доктора педагогических наук, профессора </w:t>
      </w:r>
      <w:proofErr w:type="spellStart"/>
      <w:r w:rsidR="00964BB2"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А.Г.Гогоберидзе</w:t>
      </w:r>
      <w:proofErr w:type="spellEnd"/>
      <w:r w:rsidR="00964BB2"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кандидата педагогических  наук, профессора З.А. Михайловой.</w:t>
      </w:r>
      <w:proofErr w:type="gramEnd"/>
      <w:r w:rsidR="00964BB2"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Содержание </w:t>
      </w:r>
      <w:proofErr w:type="spellStart"/>
      <w:r w:rsidR="00964BB2"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="00964BB2"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-образовательного процесса дополняется образовательно-коррекционными программами: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«Обучение и воспитание детей пятилетнего возраста с общим недоразвитием речи» Т.Б. Филичевой, </w:t>
      </w:r>
      <w:proofErr w:type="spell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Г.В.Чиркиной</w:t>
      </w:r>
      <w:proofErr w:type="spell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</w:t>
      </w:r>
      <w:proofErr w:type="gram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парциальных программ: «Основы безопасной жизнедеятельности», под </w:t>
      </w:r>
      <w:proofErr w:type="spellStart"/>
      <w:proofErr w:type="gram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proofErr w:type="spellEnd"/>
      <w:proofErr w:type="gram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Р.Б.Стеркиной</w:t>
      </w:r>
      <w:proofErr w:type="spell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«Приобщение детей к истокам национальной культуры» под </w:t>
      </w:r>
      <w:proofErr w:type="spell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proofErr w:type="spell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  </w:t>
      </w:r>
      <w:proofErr w:type="spell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А.В.Запорожец</w:t>
      </w:r>
      <w:proofErr w:type="spell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«Я, ты, мы» - под ред.  </w:t>
      </w:r>
      <w:proofErr w:type="spell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Р.Б.Стеркиной</w:t>
      </w:r>
      <w:proofErr w:type="spell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«Истоки» под ред. А. В. Запорожец. 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Непосредственно образовательная деятельность  детей проводилась с  01 сентября 2013 года  по 30 мая2014 года и включала  четыре направления: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познавательно-речевое (познание, коммуникацию, чтение художественной литературы); 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социально-личностное</w:t>
      </w:r>
      <w:proofErr w:type="gram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(безопасность, социализацию, труд); 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художественно-эстетическое  (художественное творчество, музыка);</w:t>
      </w:r>
    </w:p>
    <w:p w:rsidR="00EA3413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 физическое развитие детей (</w:t>
      </w:r>
      <w:r w:rsidR="001337F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 культура, здоровье).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улучшения качества дошкольного образования приоритетной является непосредственно организованная образовательная деятельность, осуществляемая в процессе различных видов детской деятельности (игровой, коммуникативной, трудовой, познавательно-исследовательской, продуктивной, музыкальной, художественного</w:t>
      </w:r>
      <w:r w:rsidR="00133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творчества, чтения.)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Занятия распределены в течение недели с учетом максимальной нагрузки, по шкале трудности в дни недели, когда у детей повышена мыслительная деятельность (вторник, среда, четверг).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сентября по май продолжительность непрерывной непосредственно  организованной детской образовательной деятельности  (НОД) согласно требованиям СанПиН 2.4.1.2791-10, 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во второй младшей – продолжительностью до 15 минут, 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средней группе – продолжительностью до 20 минут,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старшей группе – продолжительностью до 25 минут</w:t>
      </w:r>
    </w:p>
    <w:p w:rsidR="00EA3413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подготовительной группе – продолжительностью до 30 минут 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Содержание программ, методических рекомендаций и разработок обеспечивают широкий спектр  и высокий уровень компетентности детей в различных сферах познания. Методы и приёмы обучения, предусмотренные ими,  стимулируют  познавательную активность детей, поиск нестандартных решений, развития воображения и творческих способностей. Реализуемые в ДОУ программы помогают наиболее полному личностному развитию воспитанников, повышают их информационный уровень и способствуют применению полученных знаний, умений и навыков в их практической деятельности.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Развитие ребёнка зависит не только от того, как организован процесс воспитания и обучения, но и где и в каком окружении это происходит. Иначе говоря, правильно организованная взрослыми среда, в которой живёт ребёнок, способствует его развитию. В каждой возрастной группе нашего детского сада созданы условия для самостоятельного активного и целенаправленного действия детей во всех видах 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деятельности, которые размещаются и содержат разнообразные материалы для развивающих игр и занятий. Работа по совершенствованию развивающей среды в МКДОУ проводится в соответствии с  перспективным планом  развития по всем возрастным группам, с учетом ФГОС и условиями реализации ООП </w:t>
      </w:r>
      <w:proofErr w:type="gram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A3413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Организация и расположение предметов развивающей среды осуществлена педагогами рационально, логично и удобно для детей, отвечает возрастным особенностям и потребностям, способствует реализации принципов тематического планирования деятельности, гендерного подхода, включает не только стационарное, но и мобильное оборудование. Расположение мебели, игрового материала отвечает требованиям техники безопасности, санитарно-гигиеническим нормам, физиологии детей, принципам функционального комфорта, позволяет детям свободно перемещаться. </w:t>
      </w:r>
    </w:p>
    <w:p w:rsidR="00EA3413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детском саду созданы условия для охраны и укрепления здоровья детей, их физического развития. Одним из основных направлений в деятельности  ДОУ является охрана жизни и укрепление здоровья детей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истекшем учебном году перед педагогическим коллективом стояла задача совершенствования физкультурно-оздоровительных мероприятий в системе работы по охране и укреплению здоровья детей. Для наиболее эффективной организации оздоровительных и  профилактических мероприятий в качестве одного из основных приёмов работы используется мониторинг состояния здоровья вновь поступивших воспитанников, что важно для своевременного выявления отклонения в их здоровье. В целях сокращения сроков адаптации и уменьшения отрицательных проявлений у детей при поступлении их в детский сад осуществлялась организация медико-педагогического обслуживания   в соответствии с учётом возраста, состояния здоровья, индивидуальных особенностей детей.  Для  установления более тесной связи между семьёй и детским садом  воспитателями проводились индивидуальные беседы с родителями, где выявлялись условия жизни, режима, питания, ухода и воспитания ребёнка в семье, его биоритмы, особенности развития и поведения. Ежемесячно и ежеквартально проводился анализ заболеваемости  с учётом групповой  заболеваемости. Количество заболеваний имело тенденцию к снижению.  В содержании образовательной деятельности дошкольного учреждения большое внимание уделялось оздоровлению воспитанников, проведению профилактических и оздоровительных мероприятий, </w:t>
      </w:r>
      <w:proofErr w:type="spell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коррегирующих</w:t>
      </w:r>
      <w:proofErr w:type="spell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с учётом соотнесения детей к определённой группе здоровья. </w:t>
      </w:r>
      <w:proofErr w:type="gram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раза в год проводился мониторинг физического развития и физической подготовленности воспитанников, один раз в учебный год проводился углубленный  медосмотр, по результатам  которого составлялись планы оздоровительной и коррекционной работы с детьми по каж</w:t>
      </w:r>
      <w:r w:rsidR="001A65A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дой группе, что позволило в 2013 – 2014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учебном году снизить количество случаев заболеваний на одного ребёнка и увеличить количество </w:t>
      </w:r>
      <w:proofErr w:type="spell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неболевших</w:t>
      </w:r>
      <w:proofErr w:type="spell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года детей.</w:t>
      </w:r>
      <w:proofErr w:type="gramEnd"/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Для организации физического воспитания в каждой возрастной группе имеется инвентарь и оборудование для физической активности детей, есть приспособления для закаливания и самомассажа детей - пуговичные коврики, ребристые доски, «дорожки здоровья».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каждой возрастной группе оборудовались «зелёные уголки» с различными видами растений, которые способствовали  воспитанию у детей бережного и уважительного отношения к природе. Имеются дидактические игры, пособия, методическая и художественная литература, необходимые для организации разных видов деятельности детей. Содержание предметно-развивающей среды соответствует интересам мальчиков и девочек, периодически изменяется, варьирует, постоянно обогащается с ориентацией на поддержание интереса детей, на обеспечение «зоны ближайшего  развития» и развитие индивидуальных способностей детей. 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Для проведения диагностической и коррекционной работы с детьми в ДОУ имеется специальное помещение – кабинет логопеда, где  собраны диагностические методики, коррекционные программы, дидактические игры и пособия, материал для консультаций с родителями и воспитателями. Несмотря на то, что сделано, задача оснащения  предметно-развивающей среды  детского сада остаётся  одной из главных. 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Необходимо: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приобрести предметы декоративно-прикладного искусства;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группах  расширять и обновлять игровые и театрализованные уголки;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пополнять  дидактические и развивающие игры, наглядный и демонстрационный материал в соответствии с ФГОС,    к условиям реализации основной образовательной программы дошкольного образования. 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4A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выполнения годовых задач</w:t>
      </w:r>
      <w:r w:rsidRPr="008D47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 2013-2014 учебном году педагогический коллектив решал следующие задачи:   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Всестороннее формирование личности ребенка с учетом его физического, психического развития, индивидуальных возможностей и способностей, обеспечение равных стартовых возможностей получения дошкольного образования.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1.Сохранение и укрепление физического и психического здоровья воспитанников через формирование у них представлений о здоровом образе жизни.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Воспитание у детей дошкольного возраста активной жизненной позиции, гражданско-социальных и нравственных  качеств на основе изучения национальной культуры,  обычаев и традиций  родного края.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3.Создание условий для эффективного взаимодействия педагогов ДОУ с семьями воспитанников. 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4.Формирование   профессиональной  компетентности  педагогов  в области  освоения  новых  федеральных государственных образовательных стандартов дошкольного образования.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Руководство образовательной деятельностью педагогических кадров осуществляется методической службой детского сада.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Главное в методической работе – оказание реальной, действенной помощи воспитателям в развитии их мастерства  и профессиональных знаний, навыков и умений, необходимых для современного педагога свойств и качеств личности. Поэтому развитие системы методической работы с педагогическими кадрами  с целью повышения ее эффективности осуществлялось в МКДОУ в соответствии с рядом  важнейших требований, а именно: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практической направленности;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научности и конкретности;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системности и систематичности;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оперативности и оптимального сочетания различных форм и методов методической работы.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 рамках решения годовых задач с воспитателями проводились педагогические совещания. Все темы педсоветов были посвящены основным задачам годового плана и анализу работы по тем или иным вопросам. На итоговом педсовете по результатам работы за год представлена диагностика результатов освоения  образовательной  программы,  отчёты воспитателей и специалистов по выполнению работы за год.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Практические консультации по теме «Проектирование  педагогического процесса на основе интеграции образовательных областей» были проведены с целью повышения уровня компетентности педагогов в вопросах интеграции образовательных областей в рамках реализации ФГОС. Данные консультации были связаны с задачей годового плана и с реализацией  по введению в действие ФГОС, условиям реализации основной общеобразовательной программы дошкольного образования. Эта работа закончилась выработкой модели реализации содержания образовательных областей на основе интегративного подхода.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Для решения годовых задач были намечены и проведены пять педагогических советов: 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Первый -  утверждение годового плана (традиционный).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Второй – "Сохранение и укрепление физического психического здоровья детей дошкольного возраста посредством формирования у них представлен6ий о здоровом образе жизни».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Третий – в форме круглого стола «Выполнение программы за 1 полугодие». 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Четвертый – «Гражданско-социальное развитие дошкольников» (деловая игра).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Пятый – итоговый (с использованием результатов диагностики).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каждом педсовете были приняты решения к выполнению намеченных задач.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Перед педсоветами проводились тематические проверки: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1. «Готовность образовательного учреждения  к работе в новом 2013-2014 учебном году ( предметно-развивающая среда, методические пособия,  методические разработки)</w:t>
      </w:r>
      <w:proofErr w:type="gram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proofErr w:type="gramEnd"/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«  Система  работы  по сохранению и укреплению физического и психического здоровья детей дошкольного возраста  посредством формирования представлений о здоровом образе жизни» 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3. Выполнение программы за 1 полугодие в старшей и  подготовительной группе.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« Анализ уровня гражданско-социального  развития детей в старших группах» 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Готовность выпускников подготовительной группы к обучению в школе, диагностика </w:t>
      </w:r>
      <w:proofErr w:type="spell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</w:t>
      </w:r>
      <w:proofErr w:type="spell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-ф</w:t>
      </w:r>
      <w:proofErr w:type="gram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изического и интеллектуального развития</w:t>
      </w:r>
      <w:r w:rsidR="00F1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подготовительной группы.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 апреле 2014 года на базе детского сада   был проведен день открытых дверей для родителей воспитаннико</w:t>
      </w:r>
      <w:proofErr w:type="gram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в-</w:t>
      </w:r>
      <w:proofErr w:type="gram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своеобразный творческий отчет о работе за учебный год. Программа творческого отчета была составлена так, чтобы родители всех возрастных групп побывали на занятиях, посмотрели досуговую деятельность детей, спортивно-оздоровительные мероприятия.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Во 2 младшей группе воспитатель </w:t>
      </w:r>
      <w:proofErr w:type="spell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Неяскина</w:t>
      </w:r>
      <w:proofErr w:type="spell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Г.В. проводила с детьми комплексное открытое занятие по познавательному развитию: «Уронило солнышко лучик золотой!»- совместная деятельность с родителями по изготовлению  нетрадиционная аппликации   из пшена и шерстяных ниток. </w:t>
      </w:r>
      <w:proofErr w:type="spell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Праслова</w:t>
      </w:r>
      <w:proofErr w:type="spell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Ж.А.- второй воспитатель этой же группы продемонстрировала умения детей организовывать коллективные игры - «Солнышко и дождик»- подвижная игра с музыкальным сопровождением.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Соломатина И.Н. – воспитатель средней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группы ознакомила родителей с методом опытно-экспериментальной работы с детьми, н7оваторские приемы по методике </w:t>
      </w:r>
      <w:proofErr w:type="spell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Воскобовича</w:t>
      </w:r>
      <w:proofErr w:type="spell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интегрированном занятии «Весенние заботы».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старшей группе воспитанники </w:t>
      </w:r>
      <w:proofErr w:type="spell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Манюхиной</w:t>
      </w:r>
      <w:proofErr w:type="spell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Л.А. продемонстрировали свои знания  по познавательному развитию «Насекомые нашего края».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Самые старшие воспитанники подготовительной группы под руководством воспитателя Авдеевой Н.Е – продемонстрировали знания и умения по готовности к обучению в школе – познавательное развитие, развитие математических представлений, коммуникативные качества</w:t>
      </w:r>
      <w:proofErr w:type="gram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Учитель-логопед </w:t>
      </w:r>
      <w:proofErr w:type="spell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Трезинская</w:t>
      </w:r>
      <w:proofErr w:type="spell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Г.Н. провела часть занятия по развитию речи «Моя малая Родина…»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конце этого мероприятия музыкальный руководитель Ткаченко О.В. совместно с воспитателем Насоновой О.Н.  подготовили с детьми всех возрастных групп музыкальные номера  под общей тематикой «Православные праздники весной»   с целью привития  любви к народной культуре, православным традициям, воспитания нравственных качеств.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Педагогический совет в ДОУ как высший орган руководства всем </w:t>
      </w:r>
      <w:proofErr w:type="spell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образовательным процессом решал конкретные задачи дошкольного учреждения. Также с целью реализации годовой задачи  «Воспитание у детей дошкольного возраста активно жизненной позиции, гражданско-социальных нравственных качеств» проводилась планомерная,  целенаправленная работа: подготовлены консультации для педагогов; тематические выставки и т.д.  Был проведён тематический контроль  по данной тематике в группах младшего и старшего возраста. На заседании педагогического совета был представлен  лучший опыт по гражданско-социальному воспитанию детей дошкольного возраста. Это является  результатом и следствием целенаправленной работы коллектива по гражданск</w:t>
      </w:r>
      <w:proofErr w:type="gram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="00F1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социальному воспитанию  детей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МКДОУ в течение года прошли конкурсы и выставки в соответствии с годовым планом. Для педагогов - «Лучший игровой  участок», «Лучшая предметно – развивающая среда». В конкурсах участвовали все педагоги. Они отметили необходимость проведения таких конкурсов для пополнения методической базы и предметно – развивающей среды в группах.    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Исходя из результатов административного контроля  и представленных отчетов за учебный год, следует констатировать, что успешно работал логопедический кабинет. Оказана консультативная помощь педагогам, родителям, пополнена предметно – развивающая среда. </w:t>
      </w:r>
    </w:p>
    <w:p w:rsidR="00964BB2" w:rsidRPr="008D4772" w:rsidRDefault="00964BB2" w:rsidP="00964B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учебного года приобреталась методическая литература, оформлялась подписка на методические журналы. Разработаны методические рекомендации по  годовым направлениям работы, рабочие программы для каждой возрастной группы.   </w:t>
      </w:r>
    </w:p>
    <w:p w:rsidR="008D4772" w:rsidRPr="008D4772" w:rsidRDefault="008D4772" w:rsidP="00E274A1">
      <w:pPr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Каждый год в  детском саду принимается план работы учреждения на учебный год, по которому проводится работа по организации педагогического процесса коллектива (наблюдения, анкетирование, оказание помощи, наставничество). В течение всего учебного года проводится изучение работы каждого педагога в отдельности,  на основе проведения диагностики и анкетирования педагогов дается обобщенная характеристика педагогов и их деятельности, что дает возможность сопоставить профессиональные достижения всех чле</w:t>
      </w:r>
      <w:r w:rsidR="00E274A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педагогического коллектива</w:t>
      </w:r>
      <w:proofErr w:type="gram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proofErr w:type="gram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обеспечения учебно-воспитательного процесса дошкольное учреждение располагает достаточным перечнем методической, детской литературы, дидактическим материалом и пособий (как заводского, так и самодельного изготовления).  В каждой группе имеется утвержденная рабочая программа группы. В образовательном процессе ДОУ  применяются ИКТ, ТСО, новые  формы и методы обучения.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Воспитательный проце</w:t>
      </w:r>
      <w:proofErr w:type="gram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сс в гр</w:t>
      </w:r>
      <w:proofErr w:type="gram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уппах детского сада организован в соответствии с требованиями СанПиН.  Содержание и организация образовательного процесса в детском саду регламентировалась перспективно </w:t>
      </w:r>
      <w:proofErr w:type="gram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-к</w:t>
      </w:r>
      <w:proofErr w:type="gram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алендарными планами педагогов, сеткой НОД и моделью дня  для каждой возрастной группы .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Методы воспитания и обучения в ДОУ направлены на решение задач, определённых Типовым  положением о дошкольном образовательном  учреждении. В работе ДОУ наряду с традиционными методами, приёмами и технологиями обучения и воспитания используются:  метод проектов, детского экспериментирования, игровые технологии, шире стали использоваться наглядно-практические методы и способы организации деятельности: экскурсии,  опыты, игровые и проблемные ситуации, применяются обучающие и развлекательные компьютерные программы.  В течение года педагогический коллектив принимал активное участие в городских и региональных мероприятиях, повысился профессиональный уровень педагогов через курсы повышения квалификации, открытые просмотры педагогической деятельности, аттестацию, городские мероприятия и методические мероприятия  на уровне  МКДОУ. Успешно были реализованы взятые годовые задачи. Детский сад эффективно сотрудничал с учреждениями социума. Творчески преобразована предметно-развивающая среда в учреждении. Отмечается высокий  уровень подготовки выпускников  к школьному обучению.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proofErr w:type="gram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всего изложенного выше можно сделать вывод, что в детском саду созданы условия для всестороннего развития детей дошкольного возраста, коррекционной работы с детьми с нарушениями речи, эффективной работы педагогического коллектива.</w:t>
      </w:r>
      <w:proofErr w:type="gram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Задачи </w:t>
      </w:r>
      <w:proofErr w:type="spell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-образовательной работы на 2013-2014 учебный год реализованы, выявлены положительные результаты развития детей, достижение оптимального уровня развития для каждого ребенка. Методическая работа в МКДОУ была простроена на хорошем профессиональном уровне.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772" w:rsidRPr="00E274A1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74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Оценка содержания и качества подготовки воспитанников.</w:t>
      </w:r>
    </w:p>
    <w:p w:rsidR="0099167D" w:rsidRPr="008142D7" w:rsidRDefault="0099167D" w:rsidP="009916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детском саду созданы оптимальные условия для развития индивидуальных, творческих способностей детей, математических представлений, представлений для ознакомления детей с физическими свойствами предметов и явлений, многообразием растительного и животного мира, явлениями общественной жизни страны и родного города</w:t>
      </w:r>
      <w:r w:rsidR="00814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Созданы условия для социально - личностного развития дошкольников: адаптации, комфортного пребывания детей в детском саду, положительного отношения ребенка к себе, другим людям, окружающему миру и коммуникативной социальной компетентности детей.</w:t>
      </w:r>
    </w:p>
    <w:p w:rsidR="0099167D" w:rsidRPr="008D4772" w:rsidRDefault="0099167D" w:rsidP="009916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созданы оптимальные условия для художественно – эстетического развития детей, театрализованной деятельности. Создано предметно – развивающее пространство во всех возрастных группах, которое соответствует эстетическим, методическим и гигиеническим требованиям</w:t>
      </w:r>
    </w:p>
    <w:p w:rsidR="0099167D" w:rsidRPr="008D4772" w:rsidRDefault="0099167D" w:rsidP="009916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Усвоение детьми программного материала проанализировано с помощью диагностики. В МКДОУ проводилась диагностика образовательного процесса (изучение освоения образовательной программы по образовательным областям)  и диагностика развития  детей  (изучение развития интегративных качеств)</w:t>
      </w:r>
      <w:proofErr w:type="gram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.Д</w:t>
      </w:r>
      <w:proofErr w:type="gram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иагностика  проводилась  два раза в год (сентябрь-октябрь и май) и основывалась  на анализе достижения детьми промежуточных результатов освоения образовательной программы. </w:t>
      </w:r>
    </w:p>
    <w:p w:rsidR="0099167D" w:rsidRPr="008D4772" w:rsidRDefault="0099167D" w:rsidP="009916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диагностики </w:t>
      </w:r>
      <w:proofErr w:type="spell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-образовательного процесса  за 2013-2014учебный год.</w:t>
      </w:r>
    </w:p>
    <w:p w:rsidR="0099167D" w:rsidRPr="008D4772" w:rsidRDefault="0099167D" w:rsidP="009916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Приведены общие результаты диагностики  по детскому саду  в целом  и по каждой образовательной области в каждой возрастной группе:  </w:t>
      </w:r>
    </w:p>
    <w:p w:rsidR="0099167D" w:rsidRPr="008D4772" w:rsidRDefault="0099167D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область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Сентябрь  2013 г.   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Май 2014  г.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2</w:t>
      </w:r>
      <w:r w:rsidRPr="008D4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мл.гр.    </w:t>
      </w:r>
      <w:proofErr w:type="spellStart"/>
      <w:r w:rsidRPr="008D4772">
        <w:rPr>
          <w:rFonts w:ascii="Times New Roman" w:eastAsia="Times New Roman" w:hAnsi="Times New Roman" w:cs="Times New Roman"/>
          <w:sz w:val="24"/>
          <w:szCs w:val="24"/>
          <w:lang w:eastAsia="ru-RU"/>
        </w:rPr>
        <w:t>ср</w:t>
      </w:r>
      <w:proofErr w:type="gramStart"/>
      <w:r w:rsidRPr="008D4772">
        <w:rPr>
          <w:rFonts w:ascii="Times New Roman" w:eastAsia="Times New Roman" w:hAnsi="Times New Roman" w:cs="Times New Roman"/>
          <w:sz w:val="24"/>
          <w:szCs w:val="24"/>
          <w:lang w:eastAsia="ru-RU"/>
        </w:rPr>
        <w:t>.г</w:t>
      </w:r>
      <w:proofErr w:type="gramEnd"/>
      <w:r w:rsidRPr="008D47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 w:rsidRPr="008D47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8D47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ст.гр</w:t>
      </w:r>
      <w:proofErr w:type="spellEnd"/>
      <w:r w:rsidRPr="008D47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D47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8D47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под.гр</w:t>
      </w:r>
      <w:proofErr w:type="spellEnd"/>
      <w:r w:rsidRPr="008D47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D47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2мл.гр. </w:t>
      </w:r>
      <w:proofErr w:type="spellStart"/>
      <w:r w:rsidRPr="008D4772">
        <w:rPr>
          <w:rFonts w:ascii="Times New Roman" w:eastAsia="Times New Roman" w:hAnsi="Times New Roman" w:cs="Times New Roman"/>
          <w:sz w:val="24"/>
          <w:szCs w:val="24"/>
          <w:lang w:eastAsia="ru-RU"/>
        </w:rPr>
        <w:t>ср.гр</w:t>
      </w:r>
      <w:proofErr w:type="spellEnd"/>
      <w:r w:rsidRPr="008D47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8D47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ст.гр</w:t>
      </w:r>
      <w:proofErr w:type="spellEnd"/>
      <w:r w:rsidRPr="008D47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D47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под.гр2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Коммуникация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61%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78%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84%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93%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74%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87%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89%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96%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Чтение </w:t>
      </w:r>
      <w:proofErr w:type="spellStart"/>
      <w:r w:rsidRPr="008D4772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</w:t>
      </w:r>
      <w:proofErr w:type="spellEnd"/>
      <w:r w:rsidRPr="008D4772">
        <w:rPr>
          <w:rFonts w:ascii="Times New Roman" w:eastAsia="Times New Roman" w:hAnsi="Times New Roman" w:cs="Times New Roman"/>
          <w:sz w:val="24"/>
          <w:szCs w:val="24"/>
          <w:lang w:eastAsia="ru-RU"/>
        </w:rPr>
        <w:t>. литер.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72%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84%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87%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90%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87%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91%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92%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94%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Познание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63%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75%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78%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87%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74%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87%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88%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88%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Социализация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69%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72%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85%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90%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78%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82%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85%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91%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64%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79%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84%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90%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84%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90%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93%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94%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Безопасность  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58%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71%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79%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89%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87%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91%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90%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90%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D47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Худож</w:t>
      </w:r>
      <w:proofErr w:type="spellEnd"/>
      <w:r w:rsidRPr="008D4772">
        <w:rPr>
          <w:rFonts w:ascii="Times New Roman" w:eastAsia="Times New Roman" w:hAnsi="Times New Roman" w:cs="Times New Roman"/>
          <w:sz w:val="24"/>
          <w:szCs w:val="24"/>
          <w:lang w:eastAsia="ru-RU"/>
        </w:rPr>
        <w:t>. творчество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64%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80%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81%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85%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84%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81%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85%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86%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73%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75%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83%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87%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89%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90%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94%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95%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74%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82%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85%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90%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84%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93%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92%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93%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Физ. культура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78%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84%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87%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91%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91%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89%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90%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95%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Итого: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86%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93%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Вывод: В результате анализа можно сделать вывод, что образовательная деятельность, проведенная с детьми в 2013 - 2014 учебном году была эффективна. Во второй младшей группе результаты освоения программы повысились с 74 % до 91%. В средней группе  – с 84% до 91%. В старшей  группе – с 87% до 93%. В подготовительной – с 88% до 96%. Из результатов освоения основной общеобразовательной программы можно сделать вывод о том, что программа освоена детьми </w:t>
      </w:r>
      <w:proofErr w:type="gram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93%.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При организации образовательного процесса нами учитывался принцип интеграции образовательных областей в соответствии с возрастными возможностями и особенностями воспитанников. Основу организации образовательного процесса составляет комплексно – тематический принцип с ведущей игровой деятельностью, а решение программных задач осуществляется в разных формах совместной деятельности взрослых и детей, а так же в самостоятельной деятельности детей.   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Для обеспечения равных стартовых возможностей для обучения воспитанников в детском саду большое значение имеет правильное понимание и профессионально грамотное применение принципа, утверждающего ведущую роль обучения в психическом развитии ребенка на всех возрастных этапах  (Л.С. Выготский, В.В. Давыдов, Л.В. </w:t>
      </w:r>
      <w:proofErr w:type="spell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Занков</w:t>
      </w:r>
      <w:proofErr w:type="spell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Д.Б. </w:t>
      </w:r>
      <w:proofErr w:type="spell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Эльконин</w:t>
      </w:r>
      <w:proofErr w:type="spell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др.).</w:t>
      </w:r>
    </w:p>
    <w:p w:rsidR="008D4772" w:rsidRPr="00E274A1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A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детей к обучению</w:t>
      </w:r>
      <w:r w:rsidR="008142D7" w:rsidRPr="00E27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E27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школе.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Педагогом-психологом </w:t>
      </w:r>
      <w:proofErr w:type="spell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Буравцовой</w:t>
      </w:r>
      <w:proofErr w:type="spell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Т.Н., дважды в год  проводился мониторинг готовности детей подготовительной группы к школьному обучению; выявлен уровень овладения необходимыми навыками и умениями по образовательным областям; проведена диагностика  детского развития (развития интегративных качеств). В обследовании участвовали 22 ребенка подготовительной группы в возрасте от 6 до 7 лет. 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Результаты подготовки детей к школе определены положительными выводами педагога – психолога: в результате проведенной психолого-педагогической диагностики на готовность детей к школьному обучению: 13детей имеют высокий 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уровень готовности к обучению в школе, что составляет  59%, 9 детей (41%) получили средний уровень.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Отмечаются творческие достижения выпускников детского сад</w:t>
      </w:r>
      <w:proofErr w:type="gram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примером являются их успехи в музыкальной школе, спортивных секциях, танцевальных студиях. Повышенный уровень получаемых детьми знаний позволяет нашим выпускникам обучаться в образовательных учреждениях любого вида, включая школы с углубленным изучением предметов, школе искусств.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Данная работа велась совместно с воспитателями всех групп и специалистами. Таким образом, выявили индивидуальные особенности развития каждого ребенка и наметили при необходимости индивидуальный маршрут образовательной работы для максимального раскрытия потенциала детской личности. 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Музыкальный руководитель Ткаченко О.В. успешно проводит работу по музыкальному развитию дошкольников. В детском саду созданы условия для успешного развития музыкальных способностей детей. Ярким показателем успешности музыкального развития детей является эмоциональность поведения детей на музыкальных занятиях, их желание заняться музыкой. 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Выполнение годовых задач (семинары-практикумы, консультации, тематические проверки, педсоветы,  открытые просмотры) повышают компетентность и профессионализм педагогов; способствуют успешной работе коллектива и положительной динамике показателей развития способностей детей. Дети, посещающие детский сад, успешно освоили программу и показали хорошие результаты готовности к обучению в школе </w:t>
      </w:r>
    </w:p>
    <w:p w:rsidR="008D4772" w:rsidRPr="00E274A1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A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Коррекционная работа.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детском саду осуществляется коррекционно-педагогическая работа по устранению речевых нарушений у старших дошкольников  учителем </w:t>
      </w:r>
      <w:proofErr w:type="gram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-л</w:t>
      </w:r>
      <w:proofErr w:type="gram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огопедом </w:t>
      </w:r>
      <w:proofErr w:type="spell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Трезинской</w:t>
      </w:r>
      <w:proofErr w:type="spell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Г.Н.   Коррекционная работа осуществлялась по программам: Т.Б. Филичевой, Г.В. Чиркиной «Коррекционное обучение и воспитание детей 5-летнего возраста с ОНР (старшая группа)»</w:t>
      </w:r>
      <w:proofErr w:type="gram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spell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.Б.Филичева</w:t>
      </w:r>
      <w:proofErr w:type="spell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Туманова Т.В. «Программа обучения детей с фонетико-фонематическим недоразвитием речи (6-7 год жизни)», Т.А. </w:t>
      </w:r>
      <w:proofErr w:type="spell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Ткаченко«В</w:t>
      </w:r>
      <w:proofErr w:type="spell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первый класс без дефектов речи» (для детей 7 года жизни).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Речевая работа с воспитанниками осуществляется в ходе индивидуальных, подгрупповых и фронтальных занятий. Работа проводится по современным технологиям и методикам с применением ИКТ. 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 в разделе развития речи улучшились во всех возрастных группах. Объясняется это качественной работой логопеда, которая осуществляет работу со всеми педагогами детского сада через консультации, практические занятия, мастер-класс, педсовет.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При проведении диагностики выявлены следующие результаты речевого развития детей: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Подготовительная группа: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С высоким уровнем речевого развития – 82% детей;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средним уровнем речевого развития – 9% детей,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низким  уровнем речевого развития – 9% детей,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Старшая группа: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С высоким уровнем речевого развития – 30% детей;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средним уровнем речевого развития – 65% детей,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низким  уровнем речевого развития – 5% детей.</w:t>
      </w:r>
    </w:p>
    <w:p w:rsid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Полностью исправлено звукопроизношение на конец учебного года у 12 детей (75%), со значительным улучшением - 3 человека (19%), с незначительным - 1 человек (6%).</w:t>
      </w:r>
      <w:proofErr w:type="gramEnd"/>
    </w:p>
    <w:p w:rsidR="005912B7" w:rsidRDefault="005912B7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12B7" w:rsidRDefault="005912B7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Воспитанники ДОУ в 2013 – 2014 году принимали участие в конкурсах различных уровней и были награждены дипломами и грамотами:</w:t>
      </w:r>
    </w:p>
    <w:p w:rsidR="005912B7" w:rsidRDefault="005912B7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активное участие в фестивале художественного творчества детей « Весёлые нотки»</w:t>
      </w:r>
    </w:p>
    <w:p w:rsidR="005912B7" w:rsidRDefault="005912B7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 участие в районном конкурсе « Самый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пожаробезопасный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 образования» в номинации « Самое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пожаробезопасное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дошкольное учреждение» - 3 место</w:t>
      </w:r>
    </w:p>
    <w:p w:rsidR="005912B7" w:rsidRPr="008D4772" w:rsidRDefault="005912B7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-За участие в районной акции « Оставим Ёлочку в лесу» в номинации « Новогодняя ёлочка»</w:t>
      </w:r>
    </w:p>
    <w:p w:rsid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Вывод: В результате анализа можно сделать вывод, что образовательная деятельность, проведенная с детьми в 2013 - 2014 учебном году была эффективна. Мониторинг показывает положительную динамику развития дошкольников, что свидетельствует о том, что коллектив педагогов МКДОУ успешно завершил в 2013-2014 учебном году переход </w:t>
      </w:r>
      <w:proofErr w:type="gramStart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новые ФГОС. Результаты диагностирования детей подтвердили эффективность проделанной работы всего педагогического коллектива.</w:t>
      </w:r>
    </w:p>
    <w:p w:rsidR="00E274A1" w:rsidRDefault="00E274A1" w:rsidP="00E274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772" w:rsidRDefault="008D4772" w:rsidP="00E274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Оценка учебн</w:t>
      </w:r>
      <w:proofErr w:type="gramStart"/>
      <w:r w:rsidRPr="008D47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о-</w:t>
      </w:r>
      <w:proofErr w:type="gramEnd"/>
      <w:r w:rsidRPr="008D47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методического, библиотечно- информационного обеспечения, материально- технической базы.</w:t>
      </w:r>
    </w:p>
    <w:p w:rsidR="008D4772" w:rsidRPr="00E274A1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A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Финансово – хозяйственная деятельность</w:t>
      </w:r>
    </w:p>
    <w:p w:rsidR="00E47180" w:rsidRDefault="00E47180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в МКДОУ 2013-2014 учебном году функционировало 4 группы общеразвивающей направленности для детей в возрасте от 3-х до 8-и лет.</w:t>
      </w:r>
    </w:p>
    <w:p w:rsidR="006A691A" w:rsidRDefault="00E47180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осуществления образовательной деятельности в соответствии с заявленной  образовательной программы в ДОУ поддерживалось функционирование помещений для различных видов деятельности: 4- е групповые комнаты, методический кабинет, кабинет логопеда, живой уголок, этнографический мини-музей. На территории детского сада в летнее время разбиты клум</w:t>
      </w:r>
      <w:r w:rsidR="006A691A">
        <w:rPr>
          <w:rFonts w:ascii="Times New Roman" w:eastAsia="Times New Roman" w:hAnsi="Times New Roman" w:cs="Times New Roman"/>
          <w:sz w:val="28"/>
          <w:szCs w:val="28"/>
          <w:lang w:eastAsia="ru-RU"/>
        </w:rPr>
        <w:t>бы, имеется огород для наблюдени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6A691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ростом и развитием культурных  растений. В 2013-2014 учебном году в образовательной деятельности и для сохранения и укрепления здоровья воспитанников использовалась спортивная площадка с набором спортивного оборудования, обновлялось состояние  групповых прогулочных участков.</w:t>
      </w:r>
    </w:p>
    <w:p w:rsidR="006A691A" w:rsidRDefault="006A691A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всех группах  и кабинетов специалистов в 2013-2014 году поддерживались условия для проведения разнообразной деятельности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6A691A" w:rsidRDefault="006A691A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для развития игровой деятельности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игровые уголки)</w:t>
      </w:r>
    </w:p>
    <w:p w:rsidR="00E47180" w:rsidRDefault="006A691A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для развития двигательной  активности детей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физкультурные уголки)</w:t>
      </w:r>
    </w:p>
    <w:p w:rsidR="006A691A" w:rsidRDefault="006A691A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для воспитания экологической культуры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природные уголки и уголки детского экспериментирования)</w:t>
      </w:r>
    </w:p>
    <w:p w:rsidR="006A691A" w:rsidRDefault="006A691A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для развития познавательной активности и речи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пособия)</w:t>
      </w:r>
    </w:p>
    <w:p w:rsidR="006A691A" w:rsidRDefault="006A691A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для развития детского творчества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уголки театрализованной, музыкальной, изобразительной и конструктивной деятельности детей).</w:t>
      </w:r>
    </w:p>
    <w:p w:rsidR="006A691A" w:rsidRDefault="006A691A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игрового, спортивного и другого оборудования имеет свободный доступ к играм и игрушкам, материалам и оборудованию. Мебель, игрушки, оборудование отвечает требования техники безопасности, санитарн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гигиеническим нормам.</w:t>
      </w:r>
      <w:r w:rsidR="0071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целом содержание предметн</w:t>
      </w:r>
      <w:proofErr w:type="gramStart"/>
      <w:r w:rsidR="00716913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="0071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развивающей среды соответствует интересам и потребностям детей, периодически  изменяется и дополняется.</w:t>
      </w:r>
    </w:p>
    <w:p w:rsidR="008D4772" w:rsidRDefault="00716913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Педагогический коллектив ДОУ заботится о сохранении и развитии материально-технической базы. Ежегодно проводятся косметические ремонты. </w:t>
      </w:r>
      <w:r w:rsidR="008D4772"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обеспечение деятельности детского сада осуществляется в соответствии со сметой доходов и расходов, утвержденной Руководителем образовательного учреждения, в пределах, доведенных  до него лимитов  бюджетных обязательств и средств в установленном порядке.</w:t>
      </w:r>
    </w:p>
    <w:p w:rsidR="0099167D" w:rsidRPr="00E274A1" w:rsidRDefault="0099167D" w:rsidP="009916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274A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Материально-техническое обеспечение и оснащенность образовательного процесса.</w:t>
      </w:r>
    </w:p>
    <w:p w:rsidR="0099167D" w:rsidRPr="0099167D" w:rsidRDefault="0099167D" w:rsidP="009916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167D" w:rsidRPr="0099167D" w:rsidRDefault="0099167D" w:rsidP="0099167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9167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   Для достижения полноты и качества </w:t>
      </w:r>
      <w:proofErr w:type="gramStart"/>
      <w:r w:rsidRPr="0099167D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использования</w:t>
      </w:r>
      <w:proofErr w:type="gramEnd"/>
      <w:r w:rsidRPr="009916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научных и практических знаний в образовательной деятельности, в дошкольном учреждении создается система информационного обеспечения.</w:t>
      </w:r>
    </w:p>
    <w:p w:rsidR="0099167D" w:rsidRPr="0099167D" w:rsidRDefault="0099167D" w:rsidP="0099167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9167D">
        <w:rPr>
          <w:rFonts w:ascii="Times New Roman" w:eastAsia="Calibri" w:hAnsi="Times New Roman" w:cs="Times New Roman"/>
          <w:sz w:val="28"/>
          <w:szCs w:val="28"/>
          <w:lang w:eastAsia="ru-RU"/>
        </w:rPr>
        <w:t>Имеются:</w:t>
      </w:r>
    </w:p>
    <w:p w:rsidR="0099167D" w:rsidRPr="0099167D" w:rsidRDefault="0099167D" w:rsidP="0099167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916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        </w:t>
      </w:r>
      <w:r w:rsidRPr="0099167D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ноутбук – 1 шт.</w:t>
      </w:r>
    </w:p>
    <w:p w:rsidR="0099167D" w:rsidRPr="0099167D" w:rsidRDefault="0099167D" w:rsidP="0099167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916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        </w:t>
      </w:r>
      <w:r w:rsidRPr="0099167D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персональный компьютер –1шт.</w:t>
      </w:r>
    </w:p>
    <w:p w:rsidR="0099167D" w:rsidRPr="0099167D" w:rsidRDefault="0099167D" w:rsidP="0099167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916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        </w:t>
      </w:r>
      <w:r w:rsidRPr="0099167D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мультимедийный проектор и экран – 1 шт.</w:t>
      </w:r>
    </w:p>
    <w:p w:rsidR="0099167D" w:rsidRPr="0099167D" w:rsidRDefault="0099167D" w:rsidP="0099167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916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        </w:t>
      </w:r>
      <w:r w:rsidRPr="0099167D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телевизоры - 4 шт., DVD – проигрыватели  – 2 шт.,</w:t>
      </w:r>
    </w:p>
    <w:p w:rsidR="0099167D" w:rsidRPr="0099167D" w:rsidRDefault="0099167D" w:rsidP="0099167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9167D">
        <w:rPr>
          <w:rFonts w:ascii="Times New Roman" w:eastAsia="Calibri" w:hAnsi="Times New Roman" w:cs="Times New Roman"/>
          <w:sz w:val="28"/>
          <w:szCs w:val="28"/>
          <w:lang w:eastAsia="ru-RU"/>
        </w:rPr>
        <w:t>-        принтеры -2 шт.</w:t>
      </w:r>
    </w:p>
    <w:p w:rsidR="0099167D" w:rsidRPr="0099167D" w:rsidRDefault="0099167D" w:rsidP="0099167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9167D">
        <w:rPr>
          <w:rFonts w:ascii="Times New Roman" w:eastAsia="Calibri" w:hAnsi="Times New Roman" w:cs="Times New Roman"/>
          <w:sz w:val="28"/>
          <w:szCs w:val="28"/>
          <w:lang w:eastAsia="ru-RU"/>
        </w:rPr>
        <w:t>-       цифровая лаборатория (планшет) – 1 шт.</w:t>
      </w:r>
    </w:p>
    <w:p w:rsidR="0099167D" w:rsidRPr="0099167D" w:rsidRDefault="0099167D" w:rsidP="0099167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9167D">
        <w:rPr>
          <w:rFonts w:ascii="Times New Roman" w:eastAsia="Calibri" w:hAnsi="Times New Roman" w:cs="Times New Roman"/>
          <w:sz w:val="28"/>
          <w:szCs w:val="28"/>
          <w:lang w:eastAsia="ru-RU"/>
        </w:rPr>
        <w:t>   В своей практике педагоги детского сада использую компьютерные презентации для ознакомления детей с правилами дорожного движения, народными промыслами, проведения поисково-экспериментальной деятельности, ознакомления с произведениями музыкального. Чередование демонстрации теоретического материала и беседы с детьми помогают детям легче усваивать предлагаемую информацию.    </w:t>
      </w:r>
      <w:proofErr w:type="gramStart"/>
      <w:r w:rsidRPr="0099167D">
        <w:rPr>
          <w:rFonts w:ascii="Times New Roman" w:eastAsia="Calibri" w:hAnsi="Times New Roman" w:cs="Times New Roman"/>
          <w:sz w:val="28"/>
          <w:szCs w:val="28"/>
          <w:lang w:eastAsia="ru-RU"/>
        </w:rPr>
        <w:t>Активное пользование Интернетом дает возможность воспитателям принимать участие с детьми в заочных конкурсах детского творчества различного уровня (международные, всероссийские, региональные). </w:t>
      </w:r>
      <w:proofErr w:type="gramEnd"/>
    </w:p>
    <w:p w:rsidR="0099167D" w:rsidRPr="0099167D" w:rsidRDefault="0099167D" w:rsidP="0099167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167D">
        <w:rPr>
          <w:rFonts w:ascii="Times New Roman" w:eastAsia="Calibri" w:hAnsi="Times New Roman" w:cs="Times New Roman"/>
          <w:sz w:val="28"/>
          <w:szCs w:val="28"/>
        </w:rPr>
        <w:t xml:space="preserve">  Для активной игровой деятельности и обучения в игре приобретены стол для рисования песком, мягкие игровые модули, игровой комплекс «Куб» развивающие игры </w:t>
      </w:r>
      <w:proofErr w:type="spellStart"/>
      <w:r w:rsidRPr="0099167D">
        <w:rPr>
          <w:rFonts w:ascii="Times New Roman" w:eastAsia="Calibri" w:hAnsi="Times New Roman" w:cs="Times New Roman"/>
          <w:sz w:val="28"/>
          <w:szCs w:val="28"/>
        </w:rPr>
        <w:t>Воскобовича</w:t>
      </w:r>
      <w:proofErr w:type="spellEnd"/>
      <w:r w:rsidRPr="0099167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9167D" w:rsidRPr="0099167D" w:rsidRDefault="0099167D" w:rsidP="0099167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167D">
        <w:rPr>
          <w:rFonts w:ascii="Times New Roman" w:eastAsia="Calibri" w:hAnsi="Times New Roman" w:cs="Times New Roman"/>
          <w:sz w:val="28"/>
          <w:szCs w:val="28"/>
        </w:rPr>
        <w:t xml:space="preserve">  Имеется переносной спортивный комплекс,  предназначенный для спортивных игр и занятий детей всех возрастов.  </w:t>
      </w:r>
    </w:p>
    <w:p w:rsidR="0099167D" w:rsidRPr="0099167D" w:rsidRDefault="0099167D" w:rsidP="0099167D">
      <w:pPr>
        <w:autoSpaceDE w:val="0"/>
        <w:autoSpaceDN w:val="0"/>
        <w:adjustRightInd w:val="0"/>
        <w:spacing w:before="100" w:after="10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9167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Общая площадь земельного участка МКДОУ –</w:t>
      </w:r>
      <w:r w:rsidRPr="009916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991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590 </w:t>
      </w:r>
      <w:proofErr w:type="spellStart"/>
      <w:r w:rsidRPr="0099167D">
        <w:rPr>
          <w:rFonts w:ascii="Times New Roman" w:eastAsia="Times New Roman" w:hAnsi="Times New Roman" w:cs="Times New Roman"/>
          <w:sz w:val="28"/>
          <w:szCs w:val="28"/>
          <w:lang w:eastAsia="ru-RU"/>
        </w:rPr>
        <w:t>кв.</w:t>
      </w:r>
      <w:r w:rsidRPr="0099167D"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  <w:t>м</w:t>
      </w:r>
      <w:proofErr w:type="spellEnd"/>
      <w:r w:rsidRPr="0099167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</w:t>
      </w:r>
    </w:p>
    <w:p w:rsidR="0099167D" w:rsidRPr="0099167D" w:rsidRDefault="0099167D" w:rsidP="0099167D">
      <w:pPr>
        <w:autoSpaceDE w:val="0"/>
        <w:autoSpaceDN w:val="0"/>
        <w:adjustRightInd w:val="0"/>
        <w:spacing w:before="100" w:after="10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9167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На земельном участке детского сада выделяются функциональные зоны:</w:t>
      </w:r>
    </w:p>
    <w:p w:rsidR="0099167D" w:rsidRPr="0099167D" w:rsidRDefault="0099167D" w:rsidP="0099167D">
      <w:pPr>
        <w:autoSpaceDE w:val="0"/>
        <w:autoSpaceDN w:val="0"/>
        <w:adjustRightInd w:val="0"/>
        <w:spacing w:before="100" w:after="10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91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9167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зона игровой территории;</w:t>
      </w:r>
    </w:p>
    <w:p w:rsidR="0099167D" w:rsidRPr="0099167D" w:rsidRDefault="0099167D" w:rsidP="0099167D">
      <w:pPr>
        <w:autoSpaceDE w:val="0"/>
        <w:autoSpaceDN w:val="0"/>
        <w:adjustRightInd w:val="0"/>
        <w:spacing w:before="100" w:after="10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91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9167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хозяйственная зона;</w:t>
      </w:r>
    </w:p>
    <w:p w:rsidR="0099167D" w:rsidRPr="0099167D" w:rsidRDefault="0099167D" w:rsidP="0099167D">
      <w:pPr>
        <w:autoSpaceDE w:val="0"/>
        <w:autoSpaceDN w:val="0"/>
        <w:adjustRightInd w:val="0"/>
        <w:spacing w:before="100" w:after="10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91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9167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фруктовый сад</w:t>
      </w:r>
    </w:p>
    <w:p w:rsidR="0099167D" w:rsidRPr="0099167D" w:rsidRDefault="0099167D" w:rsidP="0099167D">
      <w:pPr>
        <w:autoSpaceDE w:val="0"/>
        <w:autoSpaceDN w:val="0"/>
        <w:adjustRightInd w:val="0"/>
        <w:spacing w:before="100" w:after="10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9167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На территории дошкольного учреждения имеются спортивная площадка. Территория детского сада  по периметру огорожена изгородью.</w:t>
      </w:r>
    </w:p>
    <w:p w:rsidR="0099167D" w:rsidRPr="0099167D" w:rsidRDefault="0099167D" w:rsidP="0099167D">
      <w:pPr>
        <w:autoSpaceDE w:val="0"/>
        <w:autoSpaceDN w:val="0"/>
        <w:adjustRightInd w:val="0"/>
        <w:spacing w:before="100" w:after="10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9167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.В двухэтажном</w:t>
      </w:r>
      <w:r w:rsidRPr="009916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991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167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здании имеется один центральный вход, 4 запасных. В каждой группе в наличии эвакуационные выходы.</w:t>
      </w:r>
    </w:p>
    <w:p w:rsidR="0099167D" w:rsidRPr="0099167D" w:rsidRDefault="0099167D" w:rsidP="0099167D">
      <w:pPr>
        <w:autoSpaceDE w:val="0"/>
        <w:autoSpaceDN w:val="0"/>
        <w:adjustRightInd w:val="0"/>
        <w:spacing w:before="100" w:after="10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9167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 детском саду имеются административные и служебные помещения, 4 групповых помещений, включающие: игровую, спальню, туалетную комнату, приемную. Развивающая предметная среда оборудована с учетом возрастных особенностей детей. Имеется методический кабинет, кабинет логопеда, кабинет </w:t>
      </w:r>
      <w:proofErr w:type="spellStart"/>
      <w:r w:rsidRPr="0099167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заведущей</w:t>
      </w:r>
      <w:proofErr w:type="spellEnd"/>
      <w:r w:rsidRPr="0099167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, пищеблок</w:t>
      </w:r>
      <w:proofErr w:type="gramStart"/>
      <w:r w:rsidRPr="0099167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.</w:t>
      </w:r>
      <w:proofErr w:type="gramEnd"/>
    </w:p>
    <w:p w:rsidR="0099167D" w:rsidRPr="0099167D" w:rsidRDefault="0099167D" w:rsidP="0099167D">
      <w:pPr>
        <w:autoSpaceDE w:val="0"/>
        <w:autoSpaceDN w:val="0"/>
        <w:adjustRightInd w:val="0"/>
        <w:spacing w:before="100" w:after="10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9167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Пищеблок детского сада оборудован в соответствии с требованиями </w:t>
      </w:r>
      <w:proofErr w:type="spellStart"/>
      <w:r w:rsidRPr="0099167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СанПин</w:t>
      </w:r>
      <w:proofErr w:type="spellEnd"/>
      <w:r w:rsidRPr="0099167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: всё технологическое оборудование и инвентарь промаркированы, используются по назначению, требования охраны труда и техники безопасности соблюдаются.</w:t>
      </w:r>
    </w:p>
    <w:p w:rsidR="0099167D" w:rsidRPr="0099167D" w:rsidRDefault="0099167D" w:rsidP="0099167D">
      <w:pPr>
        <w:autoSpaceDE w:val="0"/>
        <w:autoSpaceDN w:val="0"/>
        <w:adjustRightInd w:val="0"/>
        <w:spacing w:before="100" w:after="10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9167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 состав пищеблока входят: цех сырой продукции, </w:t>
      </w:r>
      <w:proofErr w:type="gramStart"/>
      <w:r w:rsidRPr="0099167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раздаточная</w:t>
      </w:r>
      <w:proofErr w:type="gramEnd"/>
      <w:r w:rsidRPr="0099167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, кладовые для сухих продуктов с холодильниками.</w:t>
      </w:r>
    </w:p>
    <w:p w:rsidR="0099167D" w:rsidRPr="0099167D" w:rsidRDefault="0099167D" w:rsidP="0099167D">
      <w:pPr>
        <w:autoSpaceDE w:val="0"/>
        <w:autoSpaceDN w:val="0"/>
        <w:adjustRightInd w:val="0"/>
        <w:spacing w:before="100" w:after="10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9167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lastRenderedPageBreak/>
        <w:t xml:space="preserve"> Групповые помещения эстетически оформлены. Игровое оборудование расположено целесообразно, доступно для детей, игрушки подобраны в соответствии с возрастом и имеют развивающую направленность.</w:t>
      </w:r>
    </w:p>
    <w:p w:rsidR="0099167D" w:rsidRPr="0099167D" w:rsidRDefault="0099167D" w:rsidP="0099167D">
      <w:pPr>
        <w:autoSpaceDE w:val="0"/>
        <w:autoSpaceDN w:val="0"/>
        <w:adjustRightInd w:val="0"/>
        <w:spacing w:before="100" w:after="10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9167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Состояние здания и территории учреждения соответствует санитарно-гигиеническим и противопожарным требованиям. Условия труда сотрудников и жизнедеятельности детей созданы в соответствии с требованиями охраны труда. Образовательный процесс наглядными пособиями обеспечен. В дошкольном учреждении создана благоприятная атмосфера для полноценного развития</w:t>
      </w:r>
      <w:r w:rsidRPr="0099167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Pr="0099167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дошкольников.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Детский сад самостоятельно  осуществляет  финансово – хозяйственную деятельность. Имеет самостоятельный баланс, лицевой  счет, открытый в органах  муниципального  казначейства, заключает  договор о ведении бухгалтерского учета с муниципальным учреждением  «Централизованная бухгалтерия отдела образования Бобровского муниципального района».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Детский сад реализует основную образовательную программу и элементы дополнительных парциальных программ и оказывает  дополнительные образовательные  услуги в пределах образовательной программы с учетом потребности семьи на основе договора с родителями  (законными  представителями). Платные  образовательные  услуги   не    оказываются. 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 образовательного учреждения, переданное  на праве оперативного управления, является собственностью муниципального района.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Образовательное учреждение владеет и пользуется муниципальным имуществом, переданным ему на праве оперативного управления в соответствии с назначением имущества в пределах, установленных действующим законодательством Российской Федерации, в соответствии с целями, для реализации которых оно создано.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При пользовании имуществом на праве оперативного управления Учреждение обязуется: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-обеспечивать сохранность имущества;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-эффективно использовать имущество;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-обеспечивать использование имущества строго по целевому назначению;</w:t>
      </w:r>
    </w:p>
    <w:p w:rsidR="008D4772" w:rsidRPr="008D4772" w:rsidRDefault="008D4772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772">
        <w:rPr>
          <w:rFonts w:ascii="Times New Roman" w:eastAsia="Times New Roman" w:hAnsi="Times New Roman" w:cs="Times New Roman"/>
          <w:sz w:val="28"/>
          <w:szCs w:val="28"/>
          <w:lang w:eastAsia="ru-RU"/>
        </w:rPr>
        <w:t>-осуществлять текущий и капитальный ремонт имущества с возможным его улучшением.</w:t>
      </w:r>
    </w:p>
    <w:p w:rsidR="00675AC8" w:rsidRDefault="00675AC8" w:rsidP="008D47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AC8" w:rsidRPr="00E274A1" w:rsidRDefault="00675AC8" w:rsidP="00675A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74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Функционирование внутренней системы</w:t>
      </w:r>
    </w:p>
    <w:p w:rsidR="00675AC8" w:rsidRPr="00E274A1" w:rsidRDefault="00675AC8" w:rsidP="00675A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74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оценки качества образования.</w:t>
      </w:r>
    </w:p>
    <w:p w:rsidR="00675AC8" w:rsidRDefault="00675AC8" w:rsidP="00675A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контроля: оптимизация и координация работы всех специалистов дошкольного учреждения для обеспечения стабильного качества образовательного процесса.</w:t>
      </w:r>
    </w:p>
    <w:p w:rsidR="00675AC8" w:rsidRDefault="00675AC8" w:rsidP="00675A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2013-2014 году в ДОУ использовались эффективные формы и виды контроля.</w:t>
      </w:r>
    </w:p>
    <w:p w:rsidR="00675AC8" w:rsidRDefault="00675AC8" w:rsidP="00675A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в МКДОУ проводился заведующим, завхозом, комиссиями, действующими на постоянной основе и назначенными для определённых целей. Контроль был направлен на следующие объекты:</w:t>
      </w:r>
    </w:p>
    <w:p w:rsidR="00675AC8" w:rsidRDefault="00675AC8" w:rsidP="00675A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образовательный процесс</w:t>
      </w:r>
    </w:p>
    <w:p w:rsidR="00675AC8" w:rsidRDefault="00675AC8" w:rsidP="00675A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охрана и укрепление здоровья дошкольников</w:t>
      </w:r>
    </w:p>
    <w:p w:rsidR="00675AC8" w:rsidRDefault="00675AC8" w:rsidP="00675A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кадры ДОУ  </w:t>
      </w:r>
    </w:p>
    <w:p w:rsidR="00675AC8" w:rsidRDefault="00675AC8" w:rsidP="00675A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питание детей </w:t>
      </w:r>
    </w:p>
    <w:p w:rsidR="00675AC8" w:rsidRDefault="00675AC8" w:rsidP="00675A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-техника безопасности и охрана труда работников</w:t>
      </w:r>
    </w:p>
    <w:p w:rsidR="00675AC8" w:rsidRDefault="00675AC8" w:rsidP="00675A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административно-хозяйственная и финансовая деятельность ДОУ </w:t>
      </w:r>
    </w:p>
    <w:p w:rsidR="004E71A5" w:rsidRPr="008142D7" w:rsidRDefault="00675AC8" w:rsidP="004E7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внутренняя система оценки качества образования</w:t>
      </w:r>
      <w:r w:rsidR="00814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удовлетворительно.</w:t>
      </w:r>
    </w:p>
    <w:p w:rsidR="004E71A5" w:rsidRDefault="004E71A5" w:rsidP="00675A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335B" w:rsidRDefault="008E335B" w:rsidP="00675A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335B" w:rsidRDefault="008E335B" w:rsidP="00675A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335B" w:rsidRDefault="008E335B" w:rsidP="00675A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5BC0" w:rsidRDefault="00BC5BC0" w:rsidP="00BC5B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335B" w:rsidRDefault="008E335B" w:rsidP="00BC5B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2D7" w:rsidRDefault="008142D7" w:rsidP="00BC5BC0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2D7" w:rsidRDefault="008142D7" w:rsidP="00BC5BC0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2D7" w:rsidRDefault="008142D7" w:rsidP="00BC5BC0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2D7" w:rsidRDefault="008142D7" w:rsidP="00BC5BC0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2D7" w:rsidRDefault="008142D7" w:rsidP="00BC5BC0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2D7" w:rsidRDefault="008142D7" w:rsidP="00BC5BC0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2D7" w:rsidRDefault="008142D7" w:rsidP="00BC5BC0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2D7" w:rsidRDefault="008142D7" w:rsidP="00BC5BC0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2D7" w:rsidRDefault="008142D7" w:rsidP="00BC5BC0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2D7" w:rsidRDefault="008142D7" w:rsidP="00BC5BC0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2D7" w:rsidRDefault="008142D7" w:rsidP="00BC5BC0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74A1" w:rsidRDefault="005912B7" w:rsidP="005912B7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</w:t>
      </w:r>
    </w:p>
    <w:p w:rsidR="00E274A1" w:rsidRDefault="00E274A1" w:rsidP="005912B7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74A1" w:rsidRDefault="00E274A1" w:rsidP="005912B7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74A1" w:rsidRDefault="00E274A1" w:rsidP="005912B7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74A1" w:rsidRDefault="00E274A1" w:rsidP="005912B7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74A1" w:rsidRDefault="00E274A1" w:rsidP="005912B7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74A1" w:rsidRDefault="00E274A1" w:rsidP="005912B7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74A1" w:rsidRDefault="00E274A1" w:rsidP="005912B7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5BC0" w:rsidRPr="00BC5BC0" w:rsidRDefault="00E274A1" w:rsidP="005912B7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  <w:r w:rsidR="00591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5BC0" w:rsidRPr="00BC5B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:rsidR="00BC5BC0" w:rsidRPr="00BC5BC0" w:rsidRDefault="00BC5BC0" w:rsidP="00BC5BC0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5BC0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письму руководителя</w:t>
      </w:r>
    </w:p>
    <w:p w:rsidR="00BC5BC0" w:rsidRPr="00BC5BC0" w:rsidRDefault="00BC5BC0" w:rsidP="00BC5BC0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5BC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образования № ___</w:t>
      </w:r>
    </w:p>
    <w:p w:rsidR="00BC5BC0" w:rsidRPr="00BC5BC0" w:rsidRDefault="00BC5BC0" w:rsidP="00BC5BC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5BC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«25» января 2016 г.</w:t>
      </w:r>
    </w:p>
    <w:p w:rsidR="00BC5BC0" w:rsidRPr="00BC5BC0" w:rsidRDefault="00BC5BC0" w:rsidP="00BC5BC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2D7" w:rsidRDefault="008142D7" w:rsidP="00BC5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5BC0" w:rsidRPr="00BC5BC0" w:rsidRDefault="00BC5BC0" w:rsidP="00BC5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ПОКАЗАТЕЛИ ДЕЯТЕЛЬНОСТИ </w:t>
      </w:r>
    </w:p>
    <w:p w:rsidR="00BC5BC0" w:rsidRPr="00BC5BC0" w:rsidRDefault="00BC5BC0" w:rsidP="00BC5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ДОШКОЛЬНОЙ ОБРАЗОВАТЕЛЬНОЙ ОРГАНИЗАЦИИ, </w:t>
      </w:r>
    </w:p>
    <w:p w:rsidR="00BC5BC0" w:rsidRPr="00BC5BC0" w:rsidRDefault="00BC5BC0" w:rsidP="00BC5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ПОДЛЕЖАЩЕЙ САМООБСЛЕДОВАНИЮ</w:t>
      </w:r>
    </w:p>
    <w:p w:rsidR="00BC5BC0" w:rsidRPr="00BC5BC0" w:rsidRDefault="00BC5BC0" w:rsidP="00BC5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7070"/>
        <w:gridCol w:w="1549"/>
      </w:tblGrid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деятельность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FE3613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="00BC5BC0"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режиме полного дня</w:t>
            </w:r>
            <w:proofErr w:type="gramEnd"/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FE3613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="00BC5BC0"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режиме кратковременного пребывания (3 - 5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FE3613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C5BC0"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семейной дошкольной группе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FE3613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C5BC0"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FE3613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C5BC0"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численность воспитанников в возрасте до 3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FE3613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C5BC0"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численность воспитанников в возрасте от 3 до 8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FE3613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="00BC5BC0"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Default="00FE3613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99человек/</w:t>
            </w:r>
          </w:p>
          <w:p w:rsidR="00FE3613" w:rsidRPr="00BC5BC0" w:rsidRDefault="00FE3613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режиме полного дня</w:t>
            </w:r>
            <w:proofErr w:type="gramEnd"/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Default="00FE3613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99человек/</w:t>
            </w:r>
          </w:p>
          <w:p w:rsidR="00FE3613" w:rsidRPr="00BC5BC0" w:rsidRDefault="00FE3613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режиме продленного дня (12 - 14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Default="00FE3613" w:rsidP="00FE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C5BC0"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</w:p>
          <w:p w:rsidR="00FE3613" w:rsidRPr="00BC5BC0" w:rsidRDefault="00FE3613" w:rsidP="00FE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режиме круглосуточного пребывания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Default="00FE3613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0человек/</w:t>
            </w:r>
          </w:p>
          <w:p w:rsidR="00FE3613" w:rsidRPr="00BC5BC0" w:rsidRDefault="00FE3613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Default="00FE3613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1человек/</w:t>
            </w:r>
          </w:p>
          <w:p w:rsidR="00FE3613" w:rsidRPr="00BC5BC0" w:rsidRDefault="00FE3613" w:rsidP="00FE36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1,01%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Default="00FE3613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1человек/</w:t>
            </w:r>
          </w:p>
          <w:p w:rsidR="00FE3613" w:rsidRPr="00BC5BC0" w:rsidRDefault="00FE3613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1,01%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Default="00FE3613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1человек/</w:t>
            </w:r>
          </w:p>
          <w:p w:rsidR="00FE3613" w:rsidRPr="00BC5BC0" w:rsidRDefault="00FE3613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1,01%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присмотру и уходу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Default="00FE3613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0человек/</w:t>
            </w:r>
          </w:p>
          <w:p w:rsidR="00FE3613" w:rsidRPr="00BC5BC0" w:rsidRDefault="00FE3613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FE3613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BC5BC0"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численность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FE3613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BC5BC0"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Default="00C96016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5человек/</w:t>
            </w:r>
          </w:p>
          <w:p w:rsidR="00C96016" w:rsidRPr="00BC5BC0" w:rsidRDefault="00C96016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55.5%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Default="00C96016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0человек/</w:t>
            </w:r>
          </w:p>
          <w:p w:rsidR="00C96016" w:rsidRPr="00BC5BC0" w:rsidRDefault="00C96016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Default="00C96016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4человек/</w:t>
            </w:r>
          </w:p>
          <w:p w:rsidR="00C96016" w:rsidRPr="00BC5BC0" w:rsidRDefault="00C96016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44.5%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Default="00C96016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1человек/</w:t>
            </w:r>
          </w:p>
          <w:p w:rsidR="00C96016" w:rsidRPr="00BC5BC0" w:rsidRDefault="00C96016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11.1%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Default="00C96016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8человек/</w:t>
            </w:r>
          </w:p>
          <w:p w:rsidR="00C96016" w:rsidRPr="00BC5BC0" w:rsidRDefault="00C96016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88.8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Default="00C96016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1человек/</w:t>
            </w:r>
          </w:p>
          <w:p w:rsidR="00C96016" w:rsidRPr="00BC5BC0" w:rsidRDefault="00C96016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11.1%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Default="00C96016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7человек/</w:t>
            </w:r>
          </w:p>
          <w:p w:rsidR="00C96016" w:rsidRPr="00BC5BC0" w:rsidRDefault="00C96016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77.7%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Default="00C96016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9человек/</w:t>
            </w:r>
          </w:p>
          <w:p w:rsidR="00C96016" w:rsidRPr="00BC5BC0" w:rsidRDefault="00C96016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Default="00C96016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2человек/</w:t>
            </w:r>
          </w:p>
          <w:p w:rsidR="00C96016" w:rsidRPr="00BC5BC0" w:rsidRDefault="00C96016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22.2%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1.9.2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Default="00C96016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2человек/</w:t>
            </w:r>
          </w:p>
          <w:p w:rsidR="00C96016" w:rsidRPr="00BC5BC0" w:rsidRDefault="00C96016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22.2%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Default="00C96016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2человек/</w:t>
            </w:r>
          </w:p>
          <w:p w:rsidR="00C96016" w:rsidRPr="00BC5BC0" w:rsidRDefault="00C96016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22.2%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Default="00C96016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2человек/</w:t>
            </w:r>
          </w:p>
          <w:p w:rsidR="00C96016" w:rsidRPr="00BC5BC0" w:rsidRDefault="00C96016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22.2%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Default="00173A05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6человек/</w:t>
            </w:r>
          </w:p>
          <w:p w:rsidR="00173A05" w:rsidRPr="00BC5BC0" w:rsidRDefault="00173A05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66.6%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Default="00173A05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5человек/</w:t>
            </w:r>
          </w:p>
          <w:p w:rsidR="00173A05" w:rsidRPr="00BC5BC0" w:rsidRDefault="00173A05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55.5%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173A05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BC5BC0"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="00BC5BC0"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Музыкального руководителя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173A05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Инструктора по физической культуре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Учителя-логопеда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173A05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Учителя-дефектолога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Педагога-психолога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173A05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Инфраструктура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173A05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</w:t>
            </w:r>
            <w:r w:rsidR="00BC5BC0"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173A05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C5BC0"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физкультурного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музыкального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173A05" w:rsidP="00173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BC5BC0"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C5BC0" w:rsidRPr="00BC5BC0" w:rsidTr="00BC5B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BC5BC0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C0" w:rsidRPr="00BC5BC0" w:rsidRDefault="00173A05" w:rsidP="00BC5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</w:tbl>
    <w:p w:rsidR="00BC5BC0" w:rsidRPr="008D4772" w:rsidRDefault="00BC5BC0" w:rsidP="00BC5BC0">
      <w:pPr>
        <w:spacing w:before="100" w:beforeAutospacing="1" w:after="100" w:afterAutospacing="1" w:line="240" w:lineRule="auto"/>
        <w:ind w:lef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772" w:rsidRDefault="008D4772" w:rsidP="002E278C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BC5BC0" w:rsidRDefault="00BC5BC0" w:rsidP="002E278C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BC5BC0" w:rsidRPr="00E274A1" w:rsidRDefault="00173A05" w:rsidP="00173A05">
      <w:pPr>
        <w:rPr>
          <w:rFonts w:ascii="Times New Roman" w:hAnsi="Times New Roman" w:cs="Times New Roman"/>
          <w:b/>
          <w:sz w:val="28"/>
          <w:szCs w:val="28"/>
        </w:rPr>
      </w:pPr>
      <w:r w:rsidRPr="00E274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BC5BC0" w:rsidRPr="00E274A1">
        <w:rPr>
          <w:rFonts w:ascii="Times New Roman" w:hAnsi="Times New Roman" w:cs="Times New Roman"/>
          <w:b/>
          <w:sz w:val="28"/>
          <w:szCs w:val="28"/>
        </w:rPr>
        <w:t>8.Выводы и перспективы.</w:t>
      </w:r>
    </w:p>
    <w:p w:rsidR="00BC5BC0" w:rsidRDefault="00BC5BC0" w:rsidP="00BC5B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Подводя итог, работа МКДОУ Бобровский детский сад№4 общеразвивающего вида в течение 2013-2014 учебного года может быть оценена следующим образом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C5BC0" w:rsidTr="00BC5BC0">
        <w:tc>
          <w:tcPr>
            <w:tcW w:w="4785" w:type="dxa"/>
            <w:tcBorders>
              <w:right w:val="single" w:sz="4" w:space="0" w:color="auto"/>
            </w:tcBorders>
          </w:tcPr>
          <w:p w:rsidR="00BC5BC0" w:rsidRPr="00551B8F" w:rsidRDefault="00BC5BC0" w:rsidP="00BC5BC0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 оценивания</w:t>
            </w:r>
            <w:r w:rsidRPr="00551B8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  <w:tc>
          <w:tcPr>
            <w:tcW w:w="4786" w:type="dxa"/>
            <w:tcBorders>
              <w:left w:val="single" w:sz="4" w:space="0" w:color="auto"/>
            </w:tcBorders>
          </w:tcPr>
          <w:p w:rsidR="00BC5BC0" w:rsidRPr="00173A05" w:rsidRDefault="00BC5BC0" w:rsidP="00BC5BC0">
            <w:pPr>
              <w:tabs>
                <w:tab w:val="left" w:pos="1515"/>
              </w:tabs>
              <w:rPr>
                <w:sz w:val="28"/>
                <w:szCs w:val="28"/>
              </w:rPr>
            </w:pPr>
            <w:r w:rsidRPr="00173A05">
              <w:rPr>
                <w:sz w:val="28"/>
                <w:szCs w:val="28"/>
              </w:rPr>
              <w:t>Оценка</w:t>
            </w:r>
          </w:p>
        </w:tc>
      </w:tr>
      <w:tr w:rsidR="00BC5BC0" w:rsidTr="00BC5BC0">
        <w:tc>
          <w:tcPr>
            <w:tcW w:w="4785" w:type="dxa"/>
            <w:tcBorders>
              <w:right w:val="single" w:sz="4" w:space="0" w:color="auto"/>
            </w:tcBorders>
          </w:tcPr>
          <w:p w:rsidR="00BC5BC0" w:rsidRPr="00551B8F" w:rsidRDefault="00BC5BC0" w:rsidP="00BC5BC0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BC5BC0" w:rsidRPr="00551B8F" w:rsidRDefault="00BC5BC0" w:rsidP="00BC5BC0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51B8F">
              <w:rPr>
                <w:rFonts w:ascii="Times New Roman" w:hAnsi="Times New Roman" w:cs="Times New Roman"/>
                <w:sz w:val="28"/>
                <w:szCs w:val="28"/>
              </w:rPr>
              <w:t>1.Оценка системы управления организации и организации деятельности</w:t>
            </w:r>
          </w:p>
        </w:tc>
        <w:tc>
          <w:tcPr>
            <w:tcW w:w="4786" w:type="dxa"/>
            <w:tcBorders>
              <w:left w:val="single" w:sz="4" w:space="0" w:color="auto"/>
            </w:tcBorders>
          </w:tcPr>
          <w:p w:rsidR="00BC5BC0" w:rsidRPr="00173A05" w:rsidRDefault="00BC5BC0" w:rsidP="00BC5BC0">
            <w:pPr>
              <w:tabs>
                <w:tab w:val="left" w:pos="1515"/>
              </w:tabs>
              <w:rPr>
                <w:sz w:val="28"/>
                <w:szCs w:val="28"/>
              </w:rPr>
            </w:pPr>
          </w:p>
          <w:p w:rsidR="00BC5BC0" w:rsidRPr="00173A05" w:rsidRDefault="00BC5BC0" w:rsidP="00BC5BC0">
            <w:pPr>
              <w:tabs>
                <w:tab w:val="left" w:pos="1515"/>
              </w:tabs>
              <w:rPr>
                <w:sz w:val="28"/>
                <w:szCs w:val="28"/>
              </w:rPr>
            </w:pPr>
            <w:r w:rsidRPr="00173A05">
              <w:rPr>
                <w:sz w:val="28"/>
                <w:szCs w:val="28"/>
              </w:rPr>
              <w:t xml:space="preserve">Удовлетворительно </w:t>
            </w:r>
          </w:p>
        </w:tc>
      </w:tr>
      <w:tr w:rsidR="00BC5BC0" w:rsidTr="00BC5BC0">
        <w:tc>
          <w:tcPr>
            <w:tcW w:w="4785" w:type="dxa"/>
          </w:tcPr>
          <w:p w:rsidR="00BC5BC0" w:rsidRPr="00551B8F" w:rsidRDefault="00BC5BC0" w:rsidP="00BC5BC0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51B8F">
              <w:rPr>
                <w:rFonts w:ascii="Times New Roman" w:hAnsi="Times New Roman" w:cs="Times New Roman"/>
                <w:sz w:val="28"/>
                <w:szCs w:val="28"/>
              </w:rPr>
              <w:t>2.Оценка кадрового обеспечения</w:t>
            </w:r>
          </w:p>
        </w:tc>
        <w:tc>
          <w:tcPr>
            <w:tcW w:w="4786" w:type="dxa"/>
          </w:tcPr>
          <w:p w:rsidR="00BC5BC0" w:rsidRPr="00173A05" w:rsidRDefault="00BC5BC0">
            <w:pPr>
              <w:rPr>
                <w:sz w:val="28"/>
                <w:szCs w:val="28"/>
              </w:rPr>
            </w:pPr>
            <w:r w:rsidRPr="00173A05">
              <w:rPr>
                <w:sz w:val="28"/>
                <w:szCs w:val="28"/>
              </w:rPr>
              <w:t xml:space="preserve">Удовлетворительно </w:t>
            </w:r>
          </w:p>
        </w:tc>
      </w:tr>
      <w:tr w:rsidR="00BC5BC0" w:rsidTr="00BC5BC0">
        <w:tc>
          <w:tcPr>
            <w:tcW w:w="4785" w:type="dxa"/>
          </w:tcPr>
          <w:p w:rsidR="00BC5BC0" w:rsidRPr="00551B8F" w:rsidRDefault="00BC5BC0" w:rsidP="00BC5BC0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51B8F">
              <w:rPr>
                <w:rFonts w:ascii="Times New Roman" w:hAnsi="Times New Roman" w:cs="Times New Roman"/>
                <w:sz w:val="28"/>
                <w:szCs w:val="28"/>
              </w:rPr>
              <w:t>3. Оценка организации учебного процесса и образовательной деятельности</w:t>
            </w:r>
          </w:p>
        </w:tc>
        <w:tc>
          <w:tcPr>
            <w:tcW w:w="4786" w:type="dxa"/>
          </w:tcPr>
          <w:p w:rsidR="00BC5BC0" w:rsidRPr="00173A05" w:rsidRDefault="00BC5BC0">
            <w:pPr>
              <w:rPr>
                <w:sz w:val="28"/>
                <w:szCs w:val="28"/>
              </w:rPr>
            </w:pPr>
            <w:r w:rsidRPr="00173A05">
              <w:rPr>
                <w:sz w:val="28"/>
                <w:szCs w:val="28"/>
              </w:rPr>
              <w:t xml:space="preserve">Удовлетворительно </w:t>
            </w:r>
          </w:p>
        </w:tc>
      </w:tr>
      <w:tr w:rsidR="00BC5BC0" w:rsidTr="00BC5BC0">
        <w:tc>
          <w:tcPr>
            <w:tcW w:w="4785" w:type="dxa"/>
          </w:tcPr>
          <w:p w:rsidR="00BC5BC0" w:rsidRPr="00551B8F" w:rsidRDefault="00BC5BC0" w:rsidP="00BC5BC0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51B8F">
              <w:rPr>
                <w:rFonts w:ascii="Times New Roman" w:hAnsi="Times New Roman" w:cs="Times New Roman"/>
                <w:sz w:val="28"/>
                <w:szCs w:val="28"/>
              </w:rPr>
              <w:t>4. Оценка содержания и качества подготовки воспитанников</w:t>
            </w:r>
          </w:p>
        </w:tc>
        <w:tc>
          <w:tcPr>
            <w:tcW w:w="4786" w:type="dxa"/>
          </w:tcPr>
          <w:p w:rsidR="00BC5BC0" w:rsidRPr="00173A05" w:rsidRDefault="00BC5BC0">
            <w:pPr>
              <w:rPr>
                <w:sz w:val="28"/>
                <w:szCs w:val="28"/>
              </w:rPr>
            </w:pPr>
            <w:r w:rsidRPr="00173A05">
              <w:rPr>
                <w:sz w:val="28"/>
                <w:szCs w:val="28"/>
              </w:rPr>
              <w:t xml:space="preserve">Удовлетворительно </w:t>
            </w:r>
          </w:p>
        </w:tc>
      </w:tr>
      <w:tr w:rsidR="00BC5BC0" w:rsidTr="00BC5BC0">
        <w:tc>
          <w:tcPr>
            <w:tcW w:w="4785" w:type="dxa"/>
          </w:tcPr>
          <w:p w:rsidR="00BC5BC0" w:rsidRPr="00551B8F" w:rsidRDefault="00BC5BC0" w:rsidP="00BC5BC0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51B8F">
              <w:rPr>
                <w:rFonts w:ascii="Times New Roman" w:hAnsi="Times New Roman" w:cs="Times New Roman"/>
                <w:sz w:val="28"/>
                <w:szCs w:val="28"/>
              </w:rPr>
              <w:t>5. Оценка учебно-методического, библиотечно-информационного обеспечения, материально-технической базы</w:t>
            </w:r>
          </w:p>
        </w:tc>
        <w:tc>
          <w:tcPr>
            <w:tcW w:w="4786" w:type="dxa"/>
          </w:tcPr>
          <w:p w:rsidR="00BC5BC0" w:rsidRPr="00173A05" w:rsidRDefault="00BC5BC0">
            <w:pPr>
              <w:rPr>
                <w:sz w:val="28"/>
                <w:szCs w:val="28"/>
              </w:rPr>
            </w:pPr>
            <w:r w:rsidRPr="00173A05">
              <w:rPr>
                <w:sz w:val="28"/>
                <w:szCs w:val="28"/>
              </w:rPr>
              <w:t xml:space="preserve">Удовлетворительно </w:t>
            </w:r>
          </w:p>
        </w:tc>
      </w:tr>
      <w:tr w:rsidR="00BC5BC0" w:rsidTr="00BC5BC0">
        <w:tc>
          <w:tcPr>
            <w:tcW w:w="4785" w:type="dxa"/>
          </w:tcPr>
          <w:p w:rsidR="00BC5BC0" w:rsidRPr="00551B8F" w:rsidRDefault="00BC5BC0" w:rsidP="00BC5BC0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51B8F">
              <w:rPr>
                <w:rFonts w:ascii="Times New Roman" w:hAnsi="Times New Roman" w:cs="Times New Roman"/>
                <w:sz w:val="28"/>
                <w:szCs w:val="28"/>
              </w:rPr>
              <w:t>6. Функционирование внутренней системы оценки качества образования</w:t>
            </w:r>
          </w:p>
        </w:tc>
        <w:tc>
          <w:tcPr>
            <w:tcW w:w="4786" w:type="dxa"/>
          </w:tcPr>
          <w:p w:rsidR="00BC5BC0" w:rsidRPr="00173A05" w:rsidRDefault="00BC5BC0">
            <w:pPr>
              <w:rPr>
                <w:sz w:val="28"/>
                <w:szCs w:val="28"/>
              </w:rPr>
            </w:pPr>
            <w:r w:rsidRPr="00173A05">
              <w:rPr>
                <w:sz w:val="28"/>
                <w:szCs w:val="28"/>
              </w:rPr>
              <w:t xml:space="preserve">Удовлетворительно </w:t>
            </w:r>
          </w:p>
        </w:tc>
      </w:tr>
    </w:tbl>
    <w:p w:rsidR="00BC5BC0" w:rsidRDefault="00BC5BC0" w:rsidP="00173A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Перспективы развития дошкольного образовательного учреждения на 2014-2015 год.</w:t>
      </w:r>
    </w:p>
    <w:p w:rsidR="008D4772" w:rsidRDefault="00BC5BC0" w:rsidP="00BC5B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1.Для повышения качества образовательных услуг в МКДОУ Бобровский детский сад №4 общеразвивающего вида будет являться интеграция деятельности всех специалистов и педагогов, создающая единое образовательное пространство.</w:t>
      </w:r>
    </w:p>
    <w:p w:rsidR="00BC5BC0" w:rsidRDefault="00BC5BC0" w:rsidP="00BC5B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Переход </w:t>
      </w:r>
      <w:r w:rsidR="00E47180">
        <w:rPr>
          <w:rFonts w:ascii="Times New Roman" w:hAnsi="Times New Roman" w:cs="Times New Roman"/>
          <w:sz w:val="28"/>
          <w:szCs w:val="28"/>
        </w:rPr>
        <w:t>на учебн</w:t>
      </w:r>
      <w:proofErr w:type="gramStart"/>
      <w:r w:rsidR="00E47180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E47180">
        <w:rPr>
          <w:rFonts w:ascii="Times New Roman" w:hAnsi="Times New Roman" w:cs="Times New Roman"/>
          <w:sz w:val="28"/>
          <w:szCs w:val="28"/>
        </w:rPr>
        <w:t xml:space="preserve"> образовательную деятельность в соответствии с ФГОС.</w:t>
      </w:r>
    </w:p>
    <w:p w:rsidR="00E47180" w:rsidRDefault="00E47180" w:rsidP="00BC5B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Повышение квалификации педагогов и специалистов ДОУ, участие в различных конкурсах.</w:t>
      </w:r>
    </w:p>
    <w:p w:rsidR="00E47180" w:rsidRDefault="00E47180" w:rsidP="00BC5B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Развитие ДОУ с учетом запроса со стороны родителей воспитанников, инновационных подходов к работе.</w:t>
      </w:r>
    </w:p>
    <w:p w:rsidR="00E47180" w:rsidRDefault="00E47180" w:rsidP="00BC5B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5.Внедрение вариативных форм организации образовательных услуг детям в ДОУ.</w:t>
      </w:r>
    </w:p>
    <w:p w:rsidR="00E47180" w:rsidRPr="00BC5BC0" w:rsidRDefault="00E47180" w:rsidP="00BC5B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Повышение открытости системы образования ДОУ, вовлечение родительской общественности в процесс управления образовательной организации.</w:t>
      </w:r>
    </w:p>
    <w:sectPr w:rsidR="00E47180" w:rsidRPr="00BC5BC0" w:rsidSect="00BC5BC0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BE2" w:rsidRDefault="004B5BE2" w:rsidP="00A5332A">
      <w:pPr>
        <w:spacing w:after="0" w:line="240" w:lineRule="auto"/>
      </w:pPr>
      <w:r>
        <w:separator/>
      </w:r>
    </w:p>
  </w:endnote>
  <w:endnote w:type="continuationSeparator" w:id="0">
    <w:p w:rsidR="004B5BE2" w:rsidRDefault="004B5BE2" w:rsidP="00A53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BE2" w:rsidRDefault="004B5BE2" w:rsidP="00A5332A">
      <w:pPr>
        <w:spacing w:after="0" w:line="240" w:lineRule="auto"/>
      </w:pPr>
      <w:r>
        <w:separator/>
      </w:r>
    </w:p>
  </w:footnote>
  <w:footnote w:type="continuationSeparator" w:id="0">
    <w:p w:rsidR="004B5BE2" w:rsidRDefault="004B5BE2" w:rsidP="00A533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C4F93"/>
    <w:multiLevelType w:val="hybridMultilevel"/>
    <w:tmpl w:val="44642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751057"/>
    <w:multiLevelType w:val="multilevel"/>
    <w:tmpl w:val="2780A9E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090"/>
    <w:rsid w:val="00040901"/>
    <w:rsid w:val="0010763D"/>
    <w:rsid w:val="00121899"/>
    <w:rsid w:val="001337F2"/>
    <w:rsid w:val="001535B4"/>
    <w:rsid w:val="00173A05"/>
    <w:rsid w:val="001A65A8"/>
    <w:rsid w:val="001E2406"/>
    <w:rsid w:val="00242EFD"/>
    <w:rsid w:val="002E278C"/>
    <w:rsid w:val="00361F9D"/>
    <w:rsid w:val="0038643F"/>
    <w:rsid w:val="003C3382"/>
    <w:rsid w:val="004B5BE2"/>
    <w:rsid w:val="004E71A5"/>
    <w:rsid w:val="0051091B"/>
    <w:rsid w:val="00551B8F"/>
    <w:rsid w:val="005912B7"/>
    <w:rsid w:val="0066648B"/>
    <w:rsid w:val="00675AC8"/>
    <w:rsid w:val="006A691A"/>
    <w:rsid w:val="006C626B"/>
    <w:rsid w:val="00710DE1"/>
    <w:rsid w:val="00716913"/>
    <w:rsid w:val="007410DD"/>
    <w:rsid w:val="007F7531"/>
    <w:rsid w:val="008142D7"/>
    <w:rsid w:val="008D4772"/>
    <w:rsid w:val="008E335B"/>
    <w:rsid w:val="00940029"/>
    <w:rsid w:val="00964BB2"/>
    <w:rsid w:val="0099167D"/>
    <w:rsid w:val="009B1EB8"/>
    <w:rsid w:val="00A5332A"/>
    <w:rsid w:val="00AA0D7D"/>
    <w:rsid w:val="00AC39E9"/>
    <w:rsid w:val="00AE15E9"/>
    <w:rsid w:val="00B314EE"/>
    <w:rsid w:val="00B538A3"/>
    <w:rsid w:val="00B56215"/>
    <w:rsid w:val="00B81B51"/>
    <w:rsid w:val="00BC5BC0"/>
    <w:rsid w:val="00BE35B3"/>
    <w:rsid w:val="00C96016"/>
    <w:rsid w:val="00CB6C82"/>
    <w:rsid w:val="00CD76A0"/>
    <w:rsid w:val="00D11A2E"/>
    <w:rsid w:val="00D15312"/>
    <w:rsid w:val="00D22911"/>
    <w:rsid w:val="00D45090"/>
    <w:rsid w:val="00D8620A"/>
    <w:rsid w:val="00DD5B05"/>
    <w:rsid w:val="00E274A1"/>
    <w:rsid w:val="00E31A29"/>
    <w:rsid w:val="00E47180"/>
    <w:rsid w:val="00E479A0"/>
    <w:rsid w:val="00EA3413"/>
    <w:rsid w:val="00EA5521"/>
    <w:rsid w:val="00EC71D3"/>
    <w:rsid w:val="00F104DF"/>
    <w:rsid w:val="00F12C68"/>
    <w:rsid w:val="00F92E9C"/>
    <w:rsid w:val="00FA4F64"/>
    <w:rsid w:val="00FE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32A"/>
  </w:style>
  <w:style w:type="paragraph" w:styleId="a5">
    <w:name w:val="footer"/>
    <w:basedOn w:val="a"/>
    <w:link w:val="a6"/>
    <w:uiPriority w:val="99"/>
    <w:unhideWhenUsed/>
    <w:rsid w:val="00A53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32A"/>
  </w:style>
  <w:style w:type="paragraph" w:styleId="a7">
    <w:name w:val="List Paragraph"/>
    <w:basedOn w:val="a"/>
    <w:uiPriority w:val="34"/>
    <w:qFormat/>
    <w:rsid w:val="00A5332A"/>
    <w:pPr>
      <w:ind w:left="720"/>
      <w:contextualSpacing/>
    </w:pPr>
  </w:style>
  <w:style w:type="table" w:styleId="a8">
    <w:name w:val="Table Grid"/>
    <w:basedOn w:val="a1"/>
    <w:uiPriority w:val="59"/>
    <w:rsid w:val="00551B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2E27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12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12C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32A"/>
  </w:style>
  <w:style w:type="paragraph" w:styleId="a5">
    <w:name w:val="footer"/>
    <w:basedOn w:val="a"/>
    <w:link w:val="a6"/>
    <w:uiPriority w:val="99"/>
    <w:unhideWhenUsed/>
    <w:rsid w:val="00A53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32A"/>
  </w:style>
  <w:style w:type="paragraph" w:styleId="a7">
    <w:name w:val="List Paragraph"/>
    <w:basedOn w:val="a"/>
    <w:uiPriority w:val="34"/>
    <w:qFormat/>
    <w:rsid w:val="00A5332A"/>
    <w:pPr>
      <w:ind w:left="720"/>
      <w:contextualSpacing/>
    </w:pPr>
  </w:style>
  <w:style w:type="table" w:styleId="a8">
    <w:name w:val="Table Grid"/>
    <w:basedOn w:val="a1"/>
    <w:uiPriority w:val="59"/>
    <w:rsid w:val="00551B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2E27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12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12C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ED946-9C67-48AD-B8CD-DA57C0F99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28</Pages>
  <Words>7110</Words>
  <Characters>40528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2016-01-28T17:51:00Z</cp:lastPrinted>
  <dcterms:created xsi:type="dcterms:W3CDTF">2016-01-27T06:27:00Z</dcterms:created>
  <dcterms:modified xsi:type="dcterms:W3CDTF">2016-01-29T06:27:00Z</dcterms:modified>
</cp:coreProperties>
</file>